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BE" w:rsidRDefault="00856D4A" w:rsidP="00B5629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     </w:t>
      </w:r>
      <w:r w:rsidR="0013548C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 </w:t>
      </w:r>
    </w:p>
    <w:p w:rsidR="00CF73BB" w:rsidRDefault="00CF73BB" w:rsidP="00B5629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</w:pPr>
    </w:p>
    <w:p w:rsidR="0013548C" w:rsidRDefault="00CF73BB" w:rsidP="00CF73BB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>Открытый Ч</w:t>
      </w:r>
      <w:r w:rsidR="00B56299" w:rsidRPr="00577E37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>емпионат</w:t>
      </w:r>
      <w:r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>по</w:t>
      </w:r>
      <w:proofErr w:type="gramEnd"/>
    </w:p>
    <w:p w:rsidR="00DC5E46" w:rsidRPr="005618CE" w:rsidRDefault="009C3BE9" w:rsidP="00CF73BB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</w:pPr>
      <w:proofErr w:type="spellStart"/>
      <w:r w:rsidRPr="005618CE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>Кросс-Спринту</w:t>
      </w:r>
      <w:proofErr w:type="spellEnd"/>
      <w:r w:rsidR="00CF73BB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среди Каскадеров, </w:t>
      </w:r>
      <w:proofErr w:type="gramStart"/>
      <w:r w:rsidR="00CF73BB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>посвященный</w:t>
      </w:r>
      <w:proofErr w:type="gramEnd"/>
      <w:r w:rsidR="00CF73BB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Дню защитника Отечества</w:t>
      </w:r>
    </w:p>
    <w:p w:rsidR="00803C43" w:rsidRDefault="00803C43" w:rsidP="00DC5E46">
      <w:pPr>
        <w:pStyle w:val="1"/>
        <w:rPr>
          <w:noProof/>
        </w:rPr>
      </w:pPr>
    </w:p>
    <w:p w:rsidR="00DC5E46" w:rsidRDefault="00CF7929" w:rsidP="00DC5E46">
      <w:pPr>
        <w:pStyle w:val="1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5686425" cy="2381250"/>
            <wp:effectExtent l="0" t="0" r="9525" b="0"/>
            <wp:docPr id="2" name="Picture 2" descr="Автокросс &quot;Славянский Кубок&quot; 2011 - Фото с соревнований и авто - Автоспор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Автокросс &quot;Славянский Кубок&quot; 2011 - Фото с соревнований и авто - Автоспорт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48C" w:rsidRDefault="00A31837" w:rsidP="00DC5E46">
      <w:pPr>
        <w:pStyle w:val="1"/>
        <w:rPr>
          <w:rFonts w:ascii="Arial" w:hAnsi="Arial" w:cs="Arial"/>
        </w:rPr>
      </w:pPr>
      <w:r>
        <w:rPr>
          <w:sz w:val="28"/>
          <w:szCs w:val="28"/>
        </w:rPr>
        <w:t xml:space="preserve">   </w:t>
      </w:r>
      <w:r w:rsidR="00E339C8">
        <w:rPr>
          <w:sz w:val="28"/>
          <w:szCs w:val="28"/>
        </w:rPr>
        <w:t xml:space="preserve">                               </w:t>
      </w:r>
    </w:p>
    <w:p w:rsidR="002545BE" w:rsidRDefault="002545BE" w:rsidP="009F44D4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2545BE" w:rsidRDefault="002545BE" w:rsidP="0025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</w:pPr>
    </w:p>
    <w:p w:rsidR="00CF73BB" w:rsidRDefault="00CF73BB" w:rsidP="0025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</w:pPr>
    </w:p>
    <w:p w:rsidR="00CF73BB" w:rsidRDefault="00CF73BB" w:rsidP="0025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</w:pPr>
    </w:p>
    <w:p w:rsidR="00CF73BB" w:rsidRDefault="00CF73BB" w:rsidP="0025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</w:pPr>
    </w:p>
    <w:p w:rsidR="00CF73BB" w:rsidRDefault="00CF73BB" w:rsidP="0025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</w:pPr>
    </w:p>
    <w:p w:rsidR="00CF73BB" w:rsidRDefault="00CF73BB" w:rsidP="0025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</w:pPr>
    </w:p>
    <w:p w:rsidR="00CF73BB" w:rsidRDefault="00CF73BB" w:rsidP="0025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</w:pPr>
    </w:p>
    <w:p w:rsidR="00CF73BB" w:rsidRDefault="00CF73BB" w:rsidP="0025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</w:pPr>
    </w:p>
    <w:p w:rsidR="00CF73BB" w:rsidRDefault="00CF73BB" w:rsidP="0025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</w:pPr>
    </w:p>
    <w:p w:rsidR="00CF73BB" w:rsidRDefault="00CF73BB" w:rsidP="0025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</w:pPr>
    </w:p>
    <w:p w:rsidR="00CF73BB" w:rsidRDefault="00CF73BB" w:rsidP="0025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</w:pPr>
    </w:p>
    <w:p w:rsidR="00CF73BB" w:rsidRDefault="00CF73BB" w:rsidP="0025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</w:pPr>
    </w:p>
    <w:p w:rsidR="00CF73BB" w:rsidRDefault="00CF73BB" w:rsidP="0025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</w:pPr>
    </w:p>
    <w:p w:rsidR="00CF73BB" w:rsidRDefault="00CF73BB" w:rsidP="0025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</w:pPr>
    </w:p>
    <w:p w:rsidR="00CF73BB" w:rsidRDefault="00CF73BB" w:rsidP="0025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</w:pPr>
    </w:p>
    <w:p w:rsidR="00CF73BB" w:rsidRDefault="00CF73BB" w:rsidP="0025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</w:pPr>
    </w:p>
    <w:p w:rsidR="00CF73BB" w:rsidRDefault="00CF73BB" w:rsidP="0025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</w:pPr>
    </w:p>
    <w:p w:rsidR="00CF73BB" w:rsidRDefault="00CF73BB" w:rsidP="0025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</w:pPr>
    </w:p>
    <w:p w:rsidR="00CF73BB" w:rsidRDefault="00CF73BB" w:rsidP="0025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</w:pPr>
    </w:p>
    <w:p w:rsidR="00CF73BB" w:rsidRDefault="00CF73BB" w:rsidP="0025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</w:pPr>
    </w:p>
    <w:p w:rsidR="00CF73BB" w:rsidRPr="002545BE" w:rsidRDefault="00CF73BB" w:rsidP="0025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</w:pPr>
    </w:p>
    <w:p w:rsidR="002545BE" w:rsidRDefault="002545BE" w:rsidP="009F44D4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13548C" w:rsidRDefault="009F44D4" w:rsidP="009F44D4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Регламент Открытого чемпионата </w:t>
      </w:r>
      <w:r w:rsidR="00C25BF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по </w:t>
      </w:r>
      <w:proofErr w:type="spellStart"/>
      <w:proofErr w:type="gramStart"/>
      <w:r w:rsidR="00C25BF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 w:rsidR="00C25BF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="00CF73BB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среди Каскадеров</w:t>
      </w:r>
    </w:p>
    <w:p w:rsidR="00DC5E46" w:rsidRDefault="00DC5E46" w:rsidP="00DC5E46">
      <w:pPr>
        <w:pStyle w:val="1"/>
        <w:rPr>
          <w:rFonts w:ascii="Arial" w:hAnsi="Arial" w:cs="Arial"/>
        </w:rPr>
      </w:pPr>
    </w:p>
    <w:p w:rsidR="00577E37" w:rsidRPr="00577E37" w:rsidRDefault="00577E37" w:rsidP="00577E37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44"/>
          <w:szCs w:val="44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44"/>
          <w:szCs w:val="44"/>
          <w:lang w:eastAsia="en-US"/>
        </w:rPr>
        <w:t xml:space="preserve">                             </w:t>
      </w:r>
      <w:r w:rsidRPr="00577E37">
        <w:rPr>
          <w:rFonts w:ascii="ArialNarrow-Bold" w:eastAsiaTheme="minorHAnsi" w:hAnsi="ArialNarrow-Bold" w:cs="ArialNarrow-Bold"/>
          <w:b/>
          <w:bCs/>
          <w:sz w:val="44"/>
          <w:szCs w:val="44"/>
          <w:lang w:eastAsia="en-US"/>
        </w:rPr>
        <w:t>Регламент</w:t>
      </w:r>
    </w:p>
    <w:p w:rsidR="00577E37" w:rsidRPr="00577E37" w:rsidRDefault="00577E37" w:rsidP="00577E37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  <w:r w:rsidRPr="00577E37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1. ОГЛАВЛЕНИЕ:</w:t>
      </w:r>
    </w:p>
    <w:p w:rsidR="00577E37" w:rsidRPr="009F44D4" w:rsidRDefault="00577E37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2.</w:t>
      </w:r>
      <w:r w:rsidR="00736763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Общие</w:t>
      </w:r>
      <w:r w:rsidR="006521A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по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ложе</w:t>
      </w:r>
      <w:r w:rsidR="006521AD">
        <w:rPr>
          <w:rFonts w:ascii="ArialNarrow" w:eastAsiaTheme="minorHAnsi" w:hAnsi="ArialNarrow" w:cs="ArialNarrow"/>
          <w:sz w:val="20"/>
          <w:szCs w:val="20"/>
          <w:lang w:eastAsia="en-US"/>
        </w:rPr>
        <w:t>ния…….…………………………………………………………………...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……………………. 2</w:t>
      </w:r>
    </w:p>
    <w:p w:rsidR="00577E37" w:rsidRPr="009F44D4" w:rsidRDefault="00577E37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3. </w:t>
      </w:r>
      <w:r w:rsidR="00E83C93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Место и сроки проведения</w:t>
      </w:r>
      <w:r w:rsidR="00E83C9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соревнований</w:t>
      </w:r>
      <w:r w:rsidR="00E83C93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 Трасса</w:t>
      </w:r>
      <w:r w:rsidR="00E83C9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………….………………………………………………... 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3</w:t>
      </w:r>
    </w:p>
    <w:p w:rsidR="00577E37" w:rsidRPr="009F44D4" w:rsidRDefault="004D5700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4. Участники и </w:t>
      </w:r>
      <w:proofErr w:type="spellStart"/>
      <w:r>
        <w:rPr>
          <w:rFonts w:ascii="ArialNarrow" w:eastAsiaTheme="minorHAnsi" w:hAnsi="ArialNarrow" w:cs="ArialNarrow"/>
          <w:sz w:val="20"/>
          <w:szCs w:val="20"/>
          <w:lang w:eastAsia="en-US"/>
        </w:rPr>
        <w:t>Экипажы</w:t>
      </w:r>
      <w:proofErr w:type="spellEnd"/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 Экипир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овка. Стартовые номера………….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…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……</w:t>
      </w:r>
      <w:r w:rsidR="009F44D4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.....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……………………………... </w:t>
      </w:r>
      <w:r w:rsidR="00780E87">
        <w:rPr>
          <w:rFonts w:ascii="ArialNarrow" w:eastAsiaTheme="minorHAnsi" w:hAnsi="ArialNarrow" w:cs="ArialNarrow"/>
          <w:sz w:val="20"/>
          <w:szCs w:val="20"/>
          <w:lang w:eastAsia="en-US"/>
        </w:rPr>
        <w:t>3</w:t>
      </w:r>
    </w:p>
    <w:p w:rsidR="00577E37" w:rsidRPr="009F44D4" w:rsidRDefault="00577E37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5. Автомобили участников. </w:t>
      </w:r>
      <w:r w:rsidR="00757EB5">
        <w:rPr>
          <w:rFonts w:ascii="ArialNarrow" w:eastAsiaTheme="minorHAnsi" w:hAnsi="ArialNarrow" w:cs="ArialNarrow"/>
          <w:sz w:val="20"/>
          <w:szCs w:val="20"/>
          <w:lang w:eastAsia="en-US"/>
        </w:rPr>
        <w:t>…………………………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………</w:t>
      </w:r>
      <w:r w:rsidR="009F44D4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................................</w:t>
      </w:r>
      <w:r w:rsid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……………………………….. 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4</w:t>
      </w:r>
    </w:p>
    <w:p w:rsidR="00577E37" w:rsidRPr="009F44D4" w:rsidRDefault="00552365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6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 Реклама……………………………</w:t>
      </w:r>
      <w:r w:rsidR="00841DE4">
        <w:rPr>
          <w:rFonts w:ascii="ArialNarrow" w:eastAsiaTheme="minorHAnsi" w:hAnsi="ArialNarrow" w:cs="ArialNarrow"/>
          <w:sz w:val="20"/>
          <w:szCs w:val="20"/>
          <w:lang w:eastAsia="en-US"/>
        </w:rPr>
        <w:t>……………………………………………………………………………….5</w:t>
      </w:r>
    </w:p>
    <w:p w:rsidR="00577E37" w:rsidRPr="009F44D4" w:rsidRDefault="00552365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7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 Регистрация Участников и их автомобилей.</w:t>
      </w:r>
      <w:r w:rsidR="00841DE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Заявки…………………………………………………………. 5</w:t>
      </w:r>
    </w:p>
    <w:p w:rsidR="00577E37" w:rsidRPr="009F44D4" w:rsidRDefault="00BD5C30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8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 Выпуск на дистанцию. Стартовые взносы…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…</w:t>
      </w:r>
      <w:r w:rsidR="009F44D4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...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……………………………………………………………. </w:t>
      </w:r>
      <w:r w:rsidR="00841DE4">
        <w:rPr>
          <w:rFonts w:ascii="ArialNarrow" w:eastAsiaTheme="minorHAnsi" w:hAnsi="ArialNarrow" w:cs="ArialNarrow"/>
          <w:sz w:val="20"/>
          <w:szCs w:val="20"/>
          <w:lang w:eastAsia="en-US"/>
        </w:rPr>
        <w:t>6</w:t>
      </w:r>
    </w:p>
    <w:p w:rsidR="00577E37" w:rsidRPr="009F44D4" w:rsidRDefault="00BD5C30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9. Старт. Финиш. 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Движение по дистанции…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…</w:t>
      </w:r>
      <w:r w:rsidR="009F44D4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.....</w:t>
      </w:r>
      <w:r w:rsidR="00841DE4">
        <w:rPr>
          <w:rFonts w:ascii="ArialNarrow" w:eastAsiaTheme="minorHAnsi" w:hAnsi="ArialNarrow" w:cs="ArialNarrow"/>
          <w:sz w:val="20"/>
          <w:szCs w:val="20"/>
          <w:lang w:eastAsia="en-US"/>
        </w:rPr>
        <w:t>……………………………………………………………… 6</w:t>
      </w:r>
    </w:p>
    <w:p w:rsidR="00DC5E46" w:rsidRPr="009F44D4" w:rsidRDefault="00BD5C30" w:rsidP="00577E37">
      <w:pPr>
        <w:pStyle w:val="1"/>
        <w:rPr>
          <w:rFonts w:ascii="Arial" w:hAnsi="Arial" w:cs="Arial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10</w:t>
      </w:r>
      <w:r w:rsidR="00577E37" w:rsidRPr="009F44D4">
        <w:rPr>
          <w:rFonts w:ascii="ArialNarrow" w:hAnsi="ArialNarrow" w:cs="ArialNarrow"/>
          <w:sz w:val="20"/>
          <w:szCs w:val="20"/>
        </w:rPr>
        <w:t>. Условия соревнований. Определение результатов. Награждение победителей………</w:t>
      </w:r>
      <w:r w:rsidR="009F44D4" w:rsidRPr="009F44D4">
        <w:rPr>
          <w:rFonts w:ascii="ArialNarrow" w:hAnsi="ArialNarrow" w:cs="ArialNarrow"/>
          <w:sz w:val="20"/>
          <w:szCs w:val="20"/>
        </w:rPr>
        <w:t>...........</w:t>
      </w:r>
      <w:r w:rsidR="00F579F4">
        <w:rPr>
          <w:rFonts w:ascii="ArialNarrow" w:hAnsi="ArialNarrow" w:cs="ArialNarrow"/>
          <w:sz w:val="20"/>
          <w:szCs w:val="20"/>
        </w:rPr>
        <w:t>……………</w:t>
      </w:r>
      <w:r>
        <w:rPr>
          <w:rFonts w:ascii="ArialNarrow" w:hAnsi="ArialNarrow" w:cs="ArialNarrow"/>
          <w:sz w:val="20"/>
          <w:szCs w:val="20"/>
        </w:rPr>
        <w:t xml:space="preserve"> 10</w:t>
      </w:r>
    </w:p>
    <w:p w:rsidR="00DC5E46" w:rsidRPr="00D93D90" w:rsidRDefault="00DC5E46" w:rsidP="009F44D4">
      <w:pPr>
        <w:autoSpaceDE w:val="0"/>
        <w:autoSpaceDN w:val="0"/>
        <w:adjustRightInd w:val="0"/>
        <w:jc w:val="both"/>
        <w:rPr>
          <w:rFonts w:ascii="Arial Narrow" w:hAnsi="Arial Narrow" w:cs="ArialNarrow"/>
          <w:color w:val="000000"/>
          <w:sz w:val="20"/>
          <w:szCs w:val="20"/>
        </w:rPr>
      </w:pPr>
    </w:p>
    <w:p w:rsidR="00DC5E46" w:rsidRPr="002545BE" w:rsidRDefault="00DC5E46" w:rsidP="002545BE">
      <w:pPr>
        <w:autoSpaceDE w:val="0"/>
        <w:autoSpaceDN w:val="0"/>
        <w:adjustRightInd w:val="0"/>
        <w:jc w:val="center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  <w:r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 ОБЩИЕ ПОЛОЖЕНИЯ.</w:t>
      </w:r>
    </w:p>
    <w:p w:rsidR="00DC5E46" w:rsidRPr="002545BE" w:rsidRDefault="00DC5E46" w:rsidP="00DC5E46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</w:p>
    <w:p w:rsidR="00B56299" w:rsidRDefault="00B56299" w:rsidP="00B56299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2.1.</w:t>
      </w:r>
      <w:r w:rsidR="00C8236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="00CF73BB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Открытый Чемпионат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по </w:t>
      </w:r>
      <w:proofErr w:type="spellStart"/>
      <w:proofErr w:type="gramStart"/>
      <w:r w:rsidR="009F44D4"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Кросс-спринту</w:t>
      </w:r>
      <w:proofErr w:type="spellEnd"/>
      <w:proofErr w:type="gramEnd"/>
      <w:r w:rsidR="00CF73BB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среди Каскадеров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(далее – Чемпионат)</w:t>
      </w:r>
      <w:r w:rsidR="00CF73BB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является открытым классифицируемым</w:t>
      </w:r>
      <w:r w:rsidR="00CF73BB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98391E"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личным соревнованием и проводится в соответствии с законодательством РФ.</w:t>
      </w:r>
    </w:p>
    <w:p w:rsidR="00C82360" w:rsidRPr="00C82360" w:rsidRDefault="00C82360" w:rsidP="00C82360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2.2.</w:t>
      </w:r>
      <w:r w:rsidRPr="00C8236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Данные соревнования являются любительскими и проводятся в соответствии с правилами соревнований в массовых видах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автомобильного спорта.</w:t>
      </w:r>
    </w:p>
    <w:p w:rsidR="005F4280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</w:t>
      </w:r>
      <w:r w:rsidR="00C90B6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3</w:t>
      </w:r>
      <w:r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.</w:t>
      </w:r>
      <w:r w:rsidR="00C8236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Соревнование проводится на замкнут</w:t>
      </w:r>
      <w:r w:rsidR="00680A53"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ой (кольцевой) трассе грунт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. Характеристики и расположение трассы указаны в</w:t>
      </w:r>
      <w:r w:rsidR="002545B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Статье 3.</w:t>
      </w:r>
    </w:p>
    <w:p w:rsidR="00C90B6E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</w:t>
      </w:r>
      <w:r w:rsidR="00C90B6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4</w:t>
      </w:r>
      <w:r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.</w:t>
      </w:r>
      <w:r w:rsidR="00C8236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Организатор оставляет за собой право вносить изменения и дополнения в настоящий Регламент в пределах своей</w:t>
      </w:r>
      <w:r w:rsid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компетенции. Эти изменения и дополнения выпускаются в виде Информационных Бюллетеней и публикуются на</w:t>
      </w:r>
      <w:r w:rsid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сайте соревнований</w:t>
      </w:r>
      <w:r w:rsidR="00C90B6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C90B6E">
        <w:rPr>
          <w:rFonts w:ascii="ArialNarrow" w:eastAsiaTheme="minorHAnsi" w:hAnsi="ArialNarrow" w:cs="ArialNarrow"/>
          <w:sz w:val="20"/>
          <w:szCs w:val="20"/>
          <w:lang w:val="en-US" w:eastAsia="en-US"/>
        </w:rPr>
        <w:t>www</w:t>
      </w:r>
      <w:r w:rsidR="00C90B6E" w:rsidRPr="00C90B6E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  <w:proofErr w:type="spellStart"/>
      <w:r w:rsidR="00C90B6E">
        <w:rPr>
          <w:rFonts w:ascii="ArialNarrow" w:eastAsiaTheme="minorHAnsi" w:hAnsi="ArialNarrow" w:cs="ArialNarrow"/>
          <w:sz w:val="20"/>
          <w:szCs w:val="20"/>
          <w:lang w:val="en-US" w:eastAsia="en-US"/>
        </w:rPr>
        <w:t>kaskadery</w:t>
      </w:r>
      <w:proofErr w:type="spellEnd"/>
      <w:r w:rsidR="00C90B6E" w:rsidRPr="00C90B6E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  <w:r w:rsidR="00C90B6E">
        <w:rPr>
          <w:rFonts w:ascii="ArialNarrow" w:eastAsiaTheme="minorHAnsi" w:hAnsi="ArialNarrow" w:cs="ArialNarrow"/>
          <w:sz w:val="20"/>
          <w:szCs w:val="20"/>
          <w:lang w:val="en-US" w:eastAsia="en-US"/>
        </w:rPr>
        <w:t>pro</w:t>
      </w:r>
      <w:r w:rsidR="00C90B6E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</w:p>
    <w:p w:rsidR="0098391E" w:rsidRPr="00C82360" w:rsidRDefault="00C90B6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</w:t>
      </w:r>
      <w:r w:rsidRPr="00CF73BB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5</w:t>
      </w:r>
      <w:r w:rsidR="0098391E"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.</w:t>
      </w:r>
      <w:r w:rsidR="0098391E" w:rsidRPr="00C8236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="005F428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="0098391E"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Указанные изменения и дополнения вступают в силу с момента их публикации, если не указано более поздних сроков, а при</w:t>
      </w:r>
      <w:r w:rsidR="005F428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98391E"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чрезвычайных обстоятельствах, связанных с безопасностью – немедленно после принятия соответствующего решения</w:t>
      </w:r>
      <w:r w:rsidR="005F428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98391E"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Коллегии Спортивных Комисаров (КСК).</w:t>
      </w:r>
    </w:p>
    <w:p w:rsidR="0098391E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</w:t>
      </w:r>
      <w:r w:rsidR="00C90B6E" w:rsidRPr="00CF73BB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6</w:t>
      </w:r>
      <w:r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.</w:t>
      </w:r>
      <w:r w:rsidRPr="00C8236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="005F428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Регламентирующими документами Чемпионата являются:</w:t>
      </w:r>
    </w:p>
    <w:p w:rsidR="0098391E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82360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Единая Всероссийская спортивная классификация (ЕВСК).</w:t>
      </w:r>
    </w:p>
    <w:p w:rsidR="0098391E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82360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Настоящий Регламент.</w:t>
      </w:r>
    </w:p>
    <w:p w:rsidR="0098391E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82360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Информационные Бюллетени, выпущенные Организатором.</w:t>
      </w:r>
    </w:p>
    <w:p w:rsidR="0098391E" w:rsidRPr="00C90B6E" w:rsidRDefault="00C90B6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</w:t>
      </w:r>
      <w:r w:rsidRPr="00CF73BB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7</w:t>
      </w:r>
      <w:r w:rsidR="0098391E"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.</w:t>
      </w:r>
      <w:r w:rsidR="0098391E" w:rsidRPr="00C8236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="005F428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="0098391E"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Толкования (трактовки) положений Регламентирующих документов Чемпионата являются прерогативой КСК</w:t>
      </w:r>
      <w:r w:rsidRPr="00C90B6E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C90B6E" w:rsidRDefault="00C90B6E" w:rsidP="00C25BF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2.8</w:t>
      </w:r>
      <w:r w:rsidR="0098391E"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.</w:t>
      </w:r>
      <w:r w:rsidR="005F428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="002545BE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="0098391E"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Организатором Чемпионата является ПСТК «ВИДНОВЕЦ» официальный представитель </w:t>
      </w:r>
      <w:r w:rsidR="00B3763E">
        <w:rPr>
          <w:rFonts w:ascii="ArialNarrow" w:eastAsiaTheme="minorHAnsi" w:hAnsi="ArialNarrow" w:cs="ArialNarrow"/>
          <w:sz w:val="20"/>
          <w:szCs w:val="20"/>
          <w:lang w:eastAsia="en-US"/>
        </w:rPr>
        <w:t>Председатель автомобильных видов спорта Ленинского р-на  Московской обл.</w:t>
      </w:r>
      <w:r w:rsidR="0098391E"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Шилов</w:t>
      </w:r>
      <w:r w:rsidR="00B3763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Ф.И</w:t>
      </w:r>
      <w:r w:rsidR="00572649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B3763E" w:rsidRDefault="006521AD" w:rsidP="00C25BF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Профессиональный Союз Каскадеров.</w:t>
      </w:r>
    </w:p>
    <w:p w:rsidR="00C90B6E" w:rsidRPr="00BC0BB1" w:rsidRDefault="00C90B6E" w:rsidP="00C90B6E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b/>
          <w:iCs/>
          <w:sz w:val="20"/>
          <w:szCs w:val="20"/>
          <w:lang w:eastAsia="en-US"/>
        </w:rPr>
      </w:pPr>
      <w:r>
        <w:rPr>
          <w:rFonts w:ascii="TimesNewRomanPS-ItalicMT" w:eastAsiaTheme="minorHAnsi" w:hAnsi="TimesNewRomanPS-ItalicMT" w:cs="TimesNewRomanPS-ItalicMT"/>
          <w:b/>
          <w:iCs/>
          <w:sz w:val="20"/>
          <w:szCs w:val="20"/>
          <w:lang w:eastAsia="en-US"/>
        </w:rPr>
        <w:t xml:space="preserve">2.9.  </w:t>
      </w:r>
      <w:r w:rsidRPr="00BC0BB1">
        <w:rPr>
          <w:rFonts w:ascii="TimesNewRomanPS-ItalicMT" w:eastAsiaTheme="minorHAnsi" w:hAnsi="TimesNewRomanPS-ItalicMT" w:cs="TimesNewRomanPS-ItalicMT"/>
          <w:b/>
          <w:iCs/>
          <w:sz w:val="20"/>
          <w:szCs w:val="20"/>
          <w:lang w:eastAsia="en-US"/>
        </w:rPr>
        <w:t xml:space="preserve"> Коллегия </w:t>
      </w:r>
      <w:proofErr w:type="gramStart"/>
      <w:r w:rsidRPr="00BC0BB1">
        <w:rPr>
          <w:rFonts w:ascii="TimesNewRomanPS-ItalicMT" w:eastAsiaTheme="minorHAnsi" w:hAnsi="TimesNewRomanPS-ItalicMT" w:cs="TimesNewRomanPS-ItalicMT"/>
          <w:b/>
          <w:iCs/>
          <w:sz w:val="20"/>
          <w:szCs w:val="20"/>
          <w:lang w:eastAsia="en-US"/>
        </w:rPr>
        <w:t>Спортивных</w:t>
      </w:r>
      <w:proofErr w:type="gramEnd"/>
      <w:r w:rsidRPr="00BC0BB1">
        <w:rPr>
          <w:rFonts w:ascii="TimesNewRomanPS-ItalicMT" w:eastAsiaTheme="minorHAnsi" w:hAnsi="TimesNewRomanPS-ItalicMT" w:cs="TimesNewRomanPS-ItalicMT"/>
          <w:b/>
          <w:iCs/>
          <w:sz w:val="20"/>
          <w:szCs w:val="20"/>
          <w:lang w:eastAsia="en-US"/>
        </w:rPr>
        <w:t xml:space="preserve"> Комисаров:</w:t>
      </w:r>
    </w:p>
    <w:p w:rsidR="00C90B6E" w:rsidRDefault="00C90B6E" w:rsidP="00C90B6E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Директор соревнований – </w:t>
      </w:r>
      <w:proofErr w:type="spellStart"/>
      <w:r>
        <w:rPr>
          <w:rFonts w:ascii="ArialNarrow" w:eastAsiaTheme="minorHAnsi" w:hAnsi="ArialNarrow" w:cs="ArialNarrow"/>
          <w:sz w:val="20"/>
          <w:szCs w:val="20"/>
          <w:lang w:eastAsia="en-US"/>
        </w:rPr>
        <w:t>Деркач</w:t>
      </w:r>
      <w:proofErr w:type="spellEnd"/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В.И.</w:t>
      </w:r>
    </w:p>
    <w:p w:rsidR="00C90B6E" w:rsidRPr="0093042A" w:rsidRDefault="00C90B6E" w:rsidP="00C90B6E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Руководитель гонки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- Шилов Ф.И. Председатель Федерации </w:t>
      </w:r>
      <w:proofErr w:type="spellStart"/>
      <w:r>
        <w:rPr>
          <w:rFonts w:ascii="ArialNarrow" w:eastAsiaTheme="minorHAnsi" w:hAnsi="ArialNarrow" w:cs="ArialNarrow"/>
          <w:sz w:val="20"/>
          <w:szCs w:val="20"/>
          <w:lang w:eastAsia="en-US"/>
        </w:rPr>
        <w:t>Атомобильных</w:t>
      </w:r>
      <w:proofErr w:type="spellEnd"/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видов спорта Ленинского р-на  </w:t>
      </w:r>
    </w:p>
    <w:p w:rsidR="0074551D" w:rsidRPr="00487B6F" w:rsidRDefault="0074551D" w:rsidP="0074551D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Главный судья - Посредников В.П.. судья Всероссийской категории </w:t>
      </w:r>
    </w:p>
    <w:p w:rsidR="0074551D" w:rsidRPr="0093042A" w:rsidRDefault="0074551D" w:rsidP="0074551D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Комиссар по безопасности и маршруту</w:t>
      </w:r>
    </w:p>
    <w:p w:rsidR="0074551D" w:rsidRPr="0093042A" w:rsidRDefault="0074551D" w:rsidP="0074551D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Технический комиссар</w:t>
      </w:r>
    </w:p>
    <w:p w:rsidR="0074551D" w:rsidRPr="0093042A" w:rsidRDefault="0074551D" w:rsidP="0074551D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Главный 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секретарь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, судья - Лазарева С., судья - лицензия «С» РАФ</w:t>
      </w:r>
    </w:p>
    <w:p w:rsidR="0074551D" w:rsidRDefault="0074551D" w:rsidP="0074551D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Представитель ДОСААФ МО Ленинского района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- Посредников В.П.</w:t>
      </w:r>
    </w:p>
    <w:p w:rsidR="0074551D" w:rsidRPr="00BC0BB1" w:rsidRDefault="0074551D" w:rsidP="0074551D">
      <w:pPr>
        <w:autoSpaceDE w:val="0"/>
        <w:autoSpaceDN w:val="0"/>
        <w:adjustRightInd w:val="0"/>
        <w:jc w:val="both"/>
        <w:rPr>
          <w:rFonts w:ascii="Arial Narrow" w:hAnsi="Arial Narrow" w:cs="ArialNarrow"/>
          <w:color w:val="000000"/>
          <w:sz w:val="20"/>
          <w:szCs w:val="20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Главный врач соревнований - Врач скорой помощи</w:t>
      </w:r>
    </w:p>
    <w:p w:rsidR="00C90B6E" w:rsidRDefault="00C90B6E" w:rsidP="00C90B6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2.10</w:t>
      </w:r>
      <w:r w:rsidRPr="0093042A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. 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Официальная информация о соревнованиях публикуется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на сайте </w:t>
      </w:r>
      <w:hyperlink r:id="rId8" w:history="1">
        <w:r w:rsidRPr="008B3768">
          <w:rPr>
            <w:rStyle w:val="a3"/>
            <w:rFonts w:ascii="ArialNarrow" w:eastAsiaTheme="minorHAnsi" w:hAnsi="ArialNarrow" w:cs="ArialNarrow"/>
            <w:sz w:val="20"/>
            <w:szCs w:val="20"/>
            <w:lang w:val="en-US" w:eastAsia="en-US"/>
          </w:rPr>
          <w:t>www</w:t>
        </w:r>
        <w:r w:rsidRPr="005542EF">
          <w:rPr>
            <w:rStyle w:val="a3"/>
            <w:rFonts w:ascii="ArialNarrow" w:eastAsiaTheme="minorHAnsi" w:hAnsi="ArialNarrow" w:cs="ArialNarrow"/>
            <w:sz w:val="20"/>
            <w:szCs w:val="20"/>
            <w:lang w:eastAsia="en-US"/>
          </w:rPr>
          <w:t>.</w:t>
        </w:r>
        <w:proofErr w:type="spellStart"/>
        <w:r w:rsidRPr="008B3768">
          <w:rPr>
            <w:rStyle w:val="a3"/>
            <w:rFonts w:ascii="ArialNarrow" w:eastAsiaTheme="minorHAnsi" w:hAnsi="ArialNarrow" w:cs="ArialNarrow"/>
            <w:sz w:val="20"/>
            <w:szCs w:val="20"/>
            <w:lang w:val="en-US" w:eastAsia="en-US"/>
          </w:rPr>
          <w:t>kaskadery</w:t>
        </w:r>
        <w:proofErr w:type="spellEnd"/>
        <w:r w:rsidRPr="005542EF">
          <w:rPr>
            <w:rStyle w:val="a3"/>
            <w:rFonts w:ascii="ArialNarrow" w:eastAsiaTheme="minorHAnsi" w:hAnsi="ArialNarrow" w:cs="ArialNarrow"/>
            <w:sz w:val="20"/>
            <w:szCs w:val="20"/>
            <w:lang w:eastAsia="en-US"/>
          </w:rPr>
          <w:t>.</w:t>
        </w:r>
        <w:r w:rsidRPr="008B3768">
          <w:rPr>
            <w:rStyle w:val="a3"/>
            <w:rFonts w:ascii="ArialNarrow" w:eastAsiaTheme="minorHAnsi" w:hAnsi="ArialNarrow" w:cs="ArialNarrow"/>
            <w:sz w:val="20"/>
            <w:szCs w:val="20"/>
            <w:lang w:val="en-US" w:eastAsia="en-US"/>
          </w:rPr>
          <w:t>pro</w:t>
        </w:r>
      </w:hyperlink>
      <w:r w:rsidRPr="005542EF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–сайт Профсоюза каскадеров.</w:t>
      </w:r>
    </w:p>
    <w:p w:rsidR="00C90B6E" w:rsidRDefault="00C90B6E" w:rsidP="00C90B6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C90B6E" w:rsidRDefault="00C90B6E" w:rsidP="00C90B6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C90B6E" w:rsidRDefault="00C90B6E" w:rsidP="00C90B6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C90B6E" w:rsidRDefault="00C90B6E" w:rsidP="00C90B6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C90B6E" w:rsidRDefault="00C90B6E" w:rsidP="00C90B6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C90B6E" w:rsidRDefault="00C90B6E" w:rsidP="00C90B6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C90B6E" w:rsidRDefault="00C90B6E" w:rsidP="00C25BF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E83C93" w:rsidRDefault="00E83C93" w:rsidP="00E83C9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4551D" w:rsidRDefault="0074551D" w:rsidP="002545BE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Регламент Открытого чемпионата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среди Каскадеров</w:t>
      </w:r>
    </w:p>
    <w:p w:rsidR="0074551D" w:rsidRDefault="0074551D" w:rsidP="002545BE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E83C93" w:rsidRPr="00C90B6E" w:rsidRDefault="00BC0BB1" w:rsidP="002545BE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  <w:r w:rsidR="00C90B6E">
        <w:rPr>
          <w:rFonts w:ascii="Cambria" w:eastAsiaTheme="minorHAnsi" w:hAnsi="Cambria" w:cs="Cambria"/>
          <w:lang w:eastAsia="en-US"/>
        </w:rPr>
        <w:t xml:space="preserve"> </w:t>
      </w: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</w:t>
      </w:r>
    </w:p>
    <w:p w:rsidR="0093042A" w:rsidRPr="0093042A" w:rsidRDefault="0093042A" w:rsidP="0093042A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FF"/>
          <w:sz w:val="20"/>
          <w:szCs w:val="20"/>
        </w:rPr>
      </w:pPr>
    </w:p>
    <w:p w:rsidR="0093042A" w:rsidRDefault="00E83C93" w:rsidP="00E83C93">
      <w:pPr>
        <w:autoSpaceDE w:val="0"/>
        <w:autoSpaceDN w:val="0"/>
        <w:adjustRightInd w:val="0"/>
        <w:jc w:val="center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3. </w:t>
      </w:r>
      <w:r w:rsidR="0093042A" w:rsidRPr="0093042A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МЕСТО И СРОКИ ПРОВЕДЕНИЯ СОРЕВНОВАНИЙ. ТРАССА.</w:t>
      </w:r>
    </w:p>
    <w:p w:rsidR="00E83C93" w:rsidRPr="0093042A" w:rsidRDefault="00E83C93" w:rsidP="00E83C93">
      <w:pPr>
        <w:autoSpaceDE w:val="0"/>
        <w:autoSpaceDN w:val="0"/>
        <w:adjustRightInd w:val="0"/>
        <w:jc w:val="center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</w:p>
    <w:p w:rsidR="0093042A" w:rsidRPr="0093042A" w:rsidRDefault="0093042A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3.1. </w:t>
      </w:r>
      <w:r w:rsidR="00E83C93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 </w:t>
      </w:r>
      <w:r w:rsidR="005E0779">
        <w:rPr>
          <w:rFonts w:ascii="ArialNarrow" w:eastAsiaTheme="minorHAnsi" w:hAnsi="ArialNarrow" w:cs="ArialNarrow"/>
          <w:sz w:val="20"/>
          <w:szCs w:val="20"/>
          <w:lang w:eastAsia="en-US"/>
        </w:rPr>
        <w:t>Место проведения соревнований –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Адрес: Каширское шоссе, 9 км от МКАД.</w:t>
      </w:r>
    </w:p>
    <w:p w:rsidR="0093042A" w:rsidRPr="0093042A" w:rsidRDefault="0093042A" w:rsidP="0093042A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  <w:r w:rsidRPr="0093042A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3.2. </w:t>
      </w:r>
      <w:r w:rsidR="00E83C93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 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Характеристики трассы</w:t>
      </w:r>
      <w:r w:rsidR="00E83C93">
        <w:rPr>
          <w:rFonts w:ascii="ArialNarrow" w:eastAsiaTheme="minorHAnsi" w:hAnsi="ArialNarrow" w:cs="ArialNarrow"/>
          <w:sz w:val="20"/>
          <w:szCs w:val="20"/>
          <w:lang w:eastAsia="en-US"/>
        </w:rPr>
        <w:t>:</w:t>
      </w:r>
    </w:p>
    <w:p w:rsidR="0093042A" w:rsidRPr="0093042A" w:rsidRDefault="0093042A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Конфигурация…………………………………………………………………………. замкнутая (кольцевая)</w:t>
      </w:r>
    </w:p>
    <w:p w:rsidR="0093042A" w:rsidRPr="0093042A" w:rsidRDefault="0093042A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Покрытие……………………………………</w:t>
      </w:r>
      <w:r w:rsidR="00E83C93">
        <w:rPr>
          <w:rFonts w:ascii="ArialNarrow" w:eastAsiaTheme="minorHAnsi" w:hAnsi="ArialNarrow" w:cs="ArialNarrow"/>
          <w:sz w:val="20"/>
          <w:szCs w:val="20"/>
          <w:lang w:eastAsia="en-US"/>
        </w:rPr>
        <w:t>………………………………………….</w:t>
      </w:r>
      <w:r w:rsidR="00561EE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Грунт</w:t>
      </w:r>
    </w:p>
    <w:p w:rsidR="0093042A" w:rsidRPr="0093042A" w:rsidRDefault="0093042A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Максимальная длина кр</w:t>
      </w:r>
      <w:r w:rsidR="00E83C9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уга…………………………………………………………… </w:t>
      </w:r>
      <w:r w:rsidR="005E0779">
        <w:rPr>
          <w:rFonts w:ascii="ArialNarrow" w:eastAsiaTheme="minorHAnsi" w:hAnsi="ArialNarrow" w:cs="ArialNarrow"/>
          <w:sz w:val="20"/>
          <w:szCs w:val="20"/>
          <w:lang w:eastAsia="en-US"/>
        </w:rPr>
        <w:t>23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00 м</w:t>
      </w:r>
    </w:p>
    <w:p w:rsidR="0093042A" w:rsidRPr="0093042A" w:rsidRDefault="0093042A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Максимальная длина прям</w:t>
      </w:r>
      <w:r w:rsidR="00E83C93">
        <w:rPr>
          <w:rFonts w:ascii="ArialNarrow" w:eastAsiaTheme="minorHAnsi" w:hAnsi="ArialNarrow" w:cs="ArialNarrow"/>
          <w:sz w:val="20"/>
          <w:szCs w:val="20"/>
          <w:lang w:eastAsia="en-US"/>
        </w:rPr>
        <w:t>ых участков………………………………………………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150 м</w:t>
      </w:r>
    </w:p>
    <w:p w:rsidR="0093042A" w:rsidRPr="0093042A" w:rsidRDefault="0093042A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Минимальная ширина гоночного</w:t>
      </w:r>
      <w:r w:rsidR="00E83C9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полотна…………………………………………… 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5 м</w:t>
      </w:r>
    </w:p>
    <w:p w:rsidR="0093042A" w:rsidRDefault="0093042A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Минимальная ширина зон без</w:t>
      </w:r>
      <w:r w:rsidR="00E83C9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опасности……………………………………………..  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5 м</w:t>
      </w:r>
    </w:p>
    <w:p w:rsidR="006C08EF" w:rsidRDefault="006C08EF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Длина трассы</w:t>
      </w:r>
      <w:r w:rsidR="00E83C93">
        <w:rPr>
          <w:rFonts w:ascii="ArialNarrow" w:eastAsiaTheme="minorHAnsi" w:hAnsi="ArialNarrow" w:cs="ArialNarrow"/>
          <w:sz w:val="20"/>
          <w:szCs w:val="20"/>
          <w:lang w:eastAsia="en-US"/>
        </w:rPr>
        <w:t>: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</w:t>
      </w:r>
      <w:r w:rsidR="005E0779">
        <w:rPr>
          <w:rFonts w:ascii="ArialNarrow" w:eastAsiaTheme="minorHAnsi" w:hAnsi="ArialNarrow" w:cs="ArialNarrow"/>
          <w:sz w:val="20"/>
          <w:szCs w:val="20"/>
          <w:lang w:eastAsia="en-US"/>
        </w:rPr>
        <w:t>23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00м</w:t>
      </w:r>
      <w:r w:rsidR="00E83C93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  <w:r w:rsidR="005E0779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х 3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круга=  </w:t>
      </w:r>
      <w:r w:rsidR="00BF375C">
        <w:rPr>
          <w:rFonts w:ascii="ArialNarrow" w:eastAsiaTheme="minorHAnsi" w:hAnsi="ArialNarrow" w:cs="ArialNarrow"/>
          <w:sz w:val="20"/>
          <w:szCs w:val="20"/>
          <w:lang w:eastAsia="en-US"/>
        </w:rPr>
        <w:t>6</w:t>
      </w:r>
      <w:r w:rsidR="005E0779">
        <w:rPr>
          <w:rFonts w:ascii="ArialNarrow" w:eastAsiaTheme="minorHAnsi" w:hAnsi="ArialNarrow" w:cs="ArialNarrow"/>
          <w:sz w:val="20"/>
          <w:szCs w:val="20"/>
          <w:lang w:eastAsia="en-US"/>
        </w:rPr>
        <w:t>9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00м</w:t>
      </w:r>
      <w:r w:rsidR="005E0779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5E0779" w:rsidRDefault="005E0779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B3763E" w:rsidRDefault="00561EED" w:rsidP="00B3763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61EE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3.</w:t>
      </w:r>
      <w:r w:rsidR="00245354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3</w:t>
      </w:r>
      <w:r w:rsidRPr="00561EE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. </w:t>
      </w:r>
      <w:r w:rsidR="00E83C93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 </w:t>
      </w:r>
      <w:r w:rsidR="00C90B6E" w:rsidRPr="00C90B6E">
        <w:rPr>
          <w:rFonts w:ascii="ArialNarrow" w:eastAsiaTheme="minorHAnsi" w:hAnsi="ArialNarrow" w:cs="ArialNarrow"/>
          <w:b/>
          <w:sz w:val="20"/>
          <w:szCs w:val="20"/>
          <w:lang w:eastAsia="en-US"/>
        </w:rPr>
        <w:t>Дата проведения</w:t>
      </w:r>
      <w:r w:rsidRPr="00C90B6E">
        <w:rPr>
          <w:rFonts w:ascii="ArialNarrow" w:eastAsiaTheme="minorHAnsi" w:hAnsi="ArialNarrow" w:cs="ArialNarrow"/>
          <w:b/>
          <w:sz w:val="20"/>
          <w:szCs w:val="20"/>
          <w:lang w:eastAsia="en-US"/>
        </w:rPr>
        <w:t xml:space="preserve"> Чемпионата:</w:t>
      </w:r>
      <w:r w:rsidR="00C90B6E" w:rsidRPr="00C90B6E">
        <w:rPr>
          <w:rFonts w:ascii="ArialNarrow" w:eastAsiaTheme="minorHAnsi" w:hAnsi="ArialNarrow" w:cs="ArialNarrow"/>
          <w:b/>
          <w:sz w:val="20"/>
          <w:szCs w:val="20"/>
          <w:lang w:eastAsia="en-US"/>
        </w:rPr>
        <w:t xml:space="preserve">    22 февраля 2015 года</w:t>
      </w:r>
      <w:r w:rsidR="00C90B6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4C69B1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</w:p>
    <w:p w:rsidR="00C90B6E" w:rsidRDefault="00C90B6E" w:rsidP="00C90B6E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</w:p>
    <w:p w:rsidR="00C90B6E" w:rsidRDefault="00C90B6E" w:rsidP="00C90B6E">
      <w:pPr>
        <w:autoSpaceDE w:val="0"/>
        <w:autoSpaceDN w:val="0"/>
        <w:adjustRightInd w:val="0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3</w:t>
      </w:r>
      <w:r w:rsidR="00245354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.4</w:t>
      </w:r>
      <w:r w:rsidRPr="00561EE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. 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="001445ED">
        <w:rPr>
          <w:rFonts w:ascii="ArialNarrow" w:eastAsiaTheme="minorHAnsi" w:hAnsi="ArialNarrow" w:cs="ArialNarrow"/>
          <w:b/>
          <w:sz w:val="20"/>
          <w:szCs w:val="20"/>
          <w:lang w:eastAsia="en-US"/>
        </w:rPr>
        <w:t>Расписание Чемпионата</w:t>
      </w:r>
      <w:r w:rsidRPr="00E83C93">
        <w:rPr>
          <w:rFonts w:ascii="ArialNarrow" w:eastAsiaTheme="minorHAnsi" w:hAnsi="ArialNarrow" w:cs="ArialNarrow"/>
          <w:b/>
          <w:sz w:val="20"/>
          <w:szCs w:val="20"/>
          <w:lang w:eastAsia="en-US"/>
        </w:rPr>
        <w:t>:</w:t>
      </w:r>
    </w:p>
    <w:p w:rsidR="00C90B6E" w:rsidRPr="00E83C93" w:rsidRDefault="00C90B6E" w:rsidP="00C90B6E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C90B6E" w:rsidRPr="00561EED" w:rsidRDefault="001445ED" w:rsidP="00C90B6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10</w:t>
      </w:r>
      <w:r w:rsidR="00C90B6E" w:rsidRPr="00561EED">
        <w:rPr>
          <w:rFonts w:ascii="ArialNarrow" w:eastAsiaTheme="minorHAnsi" w:hAnsi="ArialNarrow" w:cs="ArialNarrow"/>
          <w:sz w:val="20"/>
          <w:szCs w:val="20"/>
          <w:lang w:eastAsia="en-US"/>
        </w:rPr>
        <w:t>.00 Заезд и размещение Участников в парке-стоянке.</w:t>
      </w:r>
    </w:p>
    <w:p w:rsidR="00C90B6E" w:rsidRPr="00561EED" w:rsidRDefault="00C90B6E" w:rsidP="00C90B6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1</w:t>
      </w:r>
      <w:r w:rsidR="001445ED">
        <w:rPr>
          <w:rFonts w:ascii="ArialNarrow" w:eastAsiaTheme="minorHAnsi" w:hAnsi="ArialNarrow" w:cs="ArialNarrow"/>
          <w:sz w:val="20"/>
          <w:szCs w:val="20"/>
          <w:lang w:eastAsia="en-US"/>
        </w:rPr>
        <w:t>0.3</w:t>
      </w:r>
      <w:r w:rsidRPr="00561EED">
        <w:rPr>
          <w:rFonts w:ascii="ArialNarrow" w:eastAsiaTheme="minorHAnsi" w:hAnsi="ArialNarrow" w:cs="ArialNarrow"/>
          <w:sz w:val="20"/>
          <w:szCs w:val="20"/>
          <w:lang w:eastAsia="en-US"/>
        </w:rPr>
        <w:t>0. Начало регистрации Участников.</w:t>
      </w:r>
    </w:p>
    <w:p w:rsidR="00C90B6E" w:rsidRPr="00561EED" w:rsidRDefault="00C90B6E" w:rsidP="00C90B6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12</w:t>
      </w:r>
      <w:r w:rsidRPr="00561EE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.00. </w:t>
      </w:r>
      <w:r w:rsidR="001445ED">
        <w:rPr>
          <w:rFonts w:ascii="ArialNarrow" w:eastAsiaTheme="minorHAnsi" w:hAnsi="ArialNarrow" w:cs="ArialNarrow"/>
          <w:sz w:val="20"/>
          <w:szCs w:val="20"/>
          <w:lang w:eastAsia="en-US"/>
        </w:rPr>
        <w:t>Торжественное открытие</w:t>
      </w:r>
      <w:r w:rsidRPr="00561EED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C90B6E" w:rsidRDefault="00C90B6E" w:rsidP="00C90B6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61EE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16.00. Окончание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соревнований.</w:t>
      </w:r>
    </w:p>
    <w:p w:rsidR="00E83C93" w:rsidRDefault="00C90B6E" w:rsidP="00780E8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17.00. Награждение.</w:t>
      </w:r>
    </w:p>
    <w:p w:rsidR="00780E87" w:rsidRDefault="00780E87" w:rsidP="00780E8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680A53" w:rsidRPr="00561EED" w:rsidRDefault="00680A53" w:rsidP="00561EED">
      <w:pPr>
        <w:autoSpaceDE w:val="0"/>
        <w:autoSpaceDN w:val="0"/>
        <w:adjustRightInd w:val="0"/>
        <w:rPr>
          <w:rFonts w:ascii="Arial Narrow" w:hAnsi="Arial Narrow" w:cs="ArialNarrow"/>
          <w:color w:val="000000"/>
          <w:sz w:val="20"/>
          <w:szCs w:val="20"/>
        </w:rPr>
      </w:pPr>
    </w:p>
    <w:p w:rsidR="00E83C93" w:rsidRPr="00E83C93" w:rsidRDefault="00E83C93" w:rsidP="00E83C93">
      <w:pPr>
        <w:autoSpaceDE w:val="0"/>
        <w:autoSpaceDN w:val="0"/>
        <w:adjustRightInd w:val="0"/>
        <w:jc w:val="center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4. </w:t>
      </w:r>
      <w:r w:rsidR="00DC5E46" w:rsidRPr="00E83C93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УЧАСТНИКИ И ЭКИПАЖИ. ЭКИПИРОВКА. СТАРТОВЫЕ НОМЕРА.</w:t>
      </w:r>
    </w:p>
    <w:p w:rsidR="00680A53" w:rsidRPr="00680A53" w:rsidRDefault="00680A53" w:rsidP="00680A53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</w:p>
    <w:p w:rsidR="00680A53" w:rsidRPr="004D5700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>4.1.</w:t>
      </w:r>
      <w:r w:rsidR="00C722BF"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Водитель – физическое лицо, управляющее автомобилем в заездах соревнований.</w:t>
      </w:r>
    </w:p>
    <w:p w:rsidR="00680A53" w:rsidRPr="004D5700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>4.2.</w:t>
      </w:r>
      <w:r w:rsidR="00C722BF"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Участник (Заявитель) – любое юридическое или физическое лицо, заявляющее одного или нескольких Водителей для участия в Соревнованиях. Если Водитель заявляет себя сам, он одновременно является Участником.</w:t>
      </w:r>
    </w:p>
    <w:p w:rsidR="00680A53" w:rsidRPr="004D5700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>4.3.</w:t>
      </w:r>
      <w:r w:rsidR="00E83C93"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Фактом подачи заявки Участник тем самым подтверждает своё согласие с настоящим Регламентом и принимает на себя всю</w:t>
      </w:r>
      <w:r w:rsidR="00A4440E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полноту ответственности за причинение вреда Организаторам, другим Участникам и третьим лицам.</w:t>
      </w:r>
    </w:p>
    <w:p w:rsidR="00680A53" w:rsidRPr="004D5700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>4.4.</w:t>
      </w:r>
      <w:r w:rsidR="00C722BF"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К участию в заездах Соревнований допускаются Водители, имеющие Удостоверения водителя транспортных средств категории «В», признаваемые на территории Российской Федерации или лицензия РАФ.</w:t>
      </w:r>
    </w:p>
    <w:p w:rsidR="00680A53" w:rsidRPr="004D5700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>4.5.</w:t>
      </w:r>
      <w:r w:rsidR="00C722BF"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Водители-юниоры, не достигшие 18-летнего возраста, вместо водительского удостоверения должны иметь лицензию РАФ</w:t>
      </w:r>
      <w:r w:rsidR="00C722BF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«Е-юниор» или «Д-юниор», либо Удостоверение юного водителя установленного образца с печатью ГИБДД и справ</w:t>
      </w:r>
      <w:r w:rsidR="00C43BBB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ку согласия  их родителей. Так же во время передвижения по автопарку, участия в соревнованиях рядом с ним в автомобиле будет находиться тренер по автоспорту . </w:t>
      </w:r>
    </w:p>
    <w:p w:rsidR="00680A53" w:rsidRPr="004D5700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4.6. </w:t>
      </w:r>
      <w:r w:rsidR="00DB40D7"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Обязательны защитные шлемы,</w:t>
      </w:r>
      <w:r w:rsidR="00BF375C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рекомендуем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омологированные </w:t>
      </w:r>
      <w:r w:rsidRPr="004D5700">
        <w:rPr>
          <w:rFonts w:ascii="ArialNarrow" w:eastAsiaTheme="minorHAnsi" w:hAnsi="ArialNarrow" w:cs="ArialNarrow"/>
          <w:sz w:val="20"/>
          <w:szCs w:val="20"/>
          <w:lang w:val="en-US" w:eastAsia="en-US"/>
        </w:rPr>
        <w:t>FIA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или РАФ, либо мотошлемы, сертифицированные для дорог общего</w:t>
      </w:r>
      <w:r w:rsidR="00C43BBB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пользования.</w:t>
      </w:r>
    </w:p>
    <w:p w:rsidR="00680A53" w:rsidRPr="004D5700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>4.7.</w:t>
      </w:r>
      <w:r w:rsidR="00DB40D7"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Применение огнезащитных комбинезонов с действующей или хотя бы с просроченной омологацией </w:t>
      </w:r>
      <w:r w:rsidRPr="004D5700">
        <w:rPr>
          <w:rFonts w:ascii="ArialNarrow" w:eastAsiaTheme="minorHAnsi" w:hAnsi="ArialNarrow" w:cs="ArialNarrow"/>
          <w:sz w:val="20"/>
          <w:szCs w:val="20"/>
          <w:lang w:val="en-US" w:eastAsia="en-US"/>
        </w:rPr>
        <w:t>FIA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или РАФ,</w:t>
      </w:r>
      <w:r w:rsidR="00A4440E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рекомендуется.</w:t>
      </w:r>
    </w:p>
    <w:p w:rsidR="00680A53" w:rsidRDefault="00780E87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>4.8</w:t>
      </w:r>
      <w:r w:rsidR="00680A53"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>.</w:t>
      </w:r>
      <w:r w:rsidR="00DB40D7"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="00680A53"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="00680A53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Стартовые номера, одновременно являющиеся карточкой участника, выдаются Водителям на бланке Организатора формата</w:t>
      </w:r>
      <w:r w:rsidR="00DB40D7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680A53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А4 (образец бланка указан в Приложении к настоящему Регламенту) при прохождении первой регистрации на весь сезон. При</w:t>
      </w:r>
      <w:r w:rsidR="00DB40D7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680A53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утере бланка стартового номера в течение сезона Водителю выдаётся дубликат стартового номера при условии оплаты</w:t>
      </w:r>
      <w:r w:rsidR="00DB40D7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680A53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дополнительного взноса, размер которого указан в Приложении к настоящему Регламенту «</w:t>
      </w:r>
      <w:proofErr w:type="spellStart"/>
      <w:r w:rsidR="00680A53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Пенализация</w:t>
      </w:r>
      <w:proofErr w:type="spellEnd"/>
      <w:r w:rsidR="00680A53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и дополнительные</w:t>
      </w:r>
      <w:r w:rsidR="00DB40D7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680A53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взносы».</w:t>
      </w:r>
    </w:p>
    <w:p w:rsidR="00780E87" w:rsidRDefault="00780E87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80E87" w:rsidRDefault="00780E87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80E87" w:rsidRDefault="00780E87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80E87" w:rsidRDefault="00780E87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80E87" w:rsidRDefault="00780E87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80E87" w:rsidRDefault="00780E87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4551D" w:rsidRPr="004D5700" w:rsidRDefault="0074551D" w:rsidP="00780E8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4551D" w:rsidRDefault="0074551D" w:rsidP="0074551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Регламент Открытого чемпионата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среди Каскадеров</w:t>
      </w:r>
    </w:p>
    <w:p w:rsidR="0074551D" w:rsidRDefault="0074551D" w:rsidP="0074551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74551D" w:rsidRPr="00C90B6E" w:rsidRDefault="0074551D" w:rsidP="0074551D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</w:t>
      </w:r>
    </w:p>
    <w:p w:rsidR="00DC5E46" w:rsidRDefault="00DC5E46" w:rsidP="00E83C93">
      <w:pPr>
        <w:autoSpaceDE w:val="0"/>
        <w:autoSpaceDN w:val="0"/>
        <w:adjustRightInd w:val="0"/>
        <w:jc w:val="center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  <w:r w:rsidRPr="00E83C93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lastRenderedPageBreak/>
        <w:t>5</w:t>
      </w:r>
      <w:r w:rsidR="004D570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. АВТОМОБИЛИ УЧАСТНИКОВ.</w:t>
      </w:r>
    </w:p>
    <w:p w:rsidR="00E83C93" w:rsidRPr="00E83C93" w:rsidRDefault="00E83C93" w:rsidP="00E83C93">
      <w:pPr>
        <w:autoSpaceDE w:val="0"/>
        <w:autoSpaceDN w:val="0"/>
        <w:adjustRightInd w:val="0"/>
        <w:jc w:val="center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</w:p>
    <w:p w:rsidR="00DC5E46" w:rsidRPr="00E83C93" w:rsidRDefault="00DC5E46" w:rsidP="00DC5E46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20"/>
          <w:szCs w:val="20"/>
        </w:rPr>
      </w:pPr>
      <w:r w:rsidRPr="00E83C93">
        <w:rPr>
          <w:rFonts w:ascii="ArialNarrow" w:hAnsi="ArialNarrow" w:cs="ArialNarrow-Bold"/>
          <w:b/>
          <w:bCs/>
          <w:color w:val="000000"/>
          <w:sz w:val="20"/>
          <w:szCs w:val="20"/>
        </w:rPr>
        <w:t>5.1.</w:t>
      </w:r>
      <w:r w:rsidR="004D5700">
        <w:rPr>
          <w:rFonts w:ascii="ArialNarrow" w:hAnsi="ArialNarrow" w:cs="ArialNarrow-Bold"/>
          <w:b/>
          <w:bCs/>
          <w:color w:val="000000"/>
          <w:sz w:val="20"/>
          <w:szCs w:val="20"/>
        </w:rPr>
        <w:t xml:space="preserve">  </w:t>
      </w:r>
      <w:r w:rsidRPr="00E83C93">
        <w:rPr>
          <w:rFonts w:ascii="ArialNarrow" w:hAnsi="ArialNarrow" w:cs="ArialNarrow-Bold"/>
          <w:b/>
          <w:bCs/>
          <w:color w:val="000000"/>
          <w:sz w:val="20"/>
          <w:szCs w:val="20"/>
        </w:rPr>
        <w:t xml:space="preserve"> </w:t>
      </w:r>
      <w:r w:rsidRPr="00E83C93">
        <w:rPr>
          <w:rFonts w:ascii="ArialNarrow" w:hAnsi="ArialNarrow" w:cs="ArialNarrow"/>
          <w:color w:val="000000"/>
          <w:sz w:val="20"/>
          <w:szCs w:val="20"/>
        </w:rPr>
        <w:t>К Соревнованиям допускаются легковые автомобили и автомобили повышенной проходимости («внедорожники»),</w:t>
      </w:r>
      <w:r w:rsidR="00780E87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 w:rsidRPr="00E83C93">
        <w:rPr>
          <w:rFonts w:ascii="ArialNarrow" w:hAnsi="ArialNarrow" w:cs="ArialNarrow"/>
          <w:color w:val="000000"/>
          <w:sz w:val="20"/>
          <w:szCs w:val="20"/>
        </w:rPr>
        <w:t>предназначенные для движения по дорогам общего пользования.</w:t>
      </w:r>
    </w:p>
    <w:p w:rsidR="00A4440E" w:rsidRDefault="00DC5E46" w:rsidP="00DC5E46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20"/>
          <w:szCs w:val="20"/>
        </w:rPr>
      </w:pPr>
      <w:r w:rsidRPr="00E83C93">
        <w:rPr>
          <w:rFonts w:ascii="ArialNarrow" w:hAnsi="ArialNarrow" w:cs="ArialNarrow-Bold"/>
          <w:b/>
          <w:bCs/>
          <w:color w:val="000000"/>
          <w:sz w:val="20"/>
          <w:szCs w:val="20"/>
        </w:rPr>
        <w:t>5.2.</w:t>
      </w:r>
      <w:r w:rsidR="00DB40D7" w:rsidRPr="00E83C93">
        <w:rPr>
          <w:rFonts w:ascii="ArialNarrow" w:hAnsi="ArialNarrow" w:cs="ArialNarrow-Bold"/>
          <w:b/>
          <w:bCs/>
          <w:color w:val="000000"/>
          <w:sz w:val="20"/>
          <w:szCs w:val="20"/>
        </w:rPr>
        <w:t xml:space="preserve"> </w:t>
      </w:r>
      <w:r w:rsidRPr="00E83C93">
        <w:rPr>
          <w:rFonts w:ascii="ArialNarrow" w:hAnsi="ArialNarrow" w:cs="ArialNarrow-Bold"/>
          <w:b/>
          <w:bCs/>
          <w:color w:val="000000"/>
          <w:sz w:val="20"/>
          <w:szCs w:val="20"/>
        </w:rPr>
        <w:t xml:space="preserve"> </w:t>
      </w:r>
      <w:r w:rsidRPr="00E83C93">
        <w:rPr>
          <w:rFonts w:ascii="ArialNarrow" w:hAnsi="ArialNarrow" w:cs="ArialNarrow"/>
          <w:color w:val="000000"/>
          <w:sz w:val="20"/>
          <w:szCs w:val="20"/>
        </w:rPr>
        <w:t>Автомобили Участников должны быть зарегистрированы в ГИБДД, пройти ежегодный Государственный технический осмотр и</w:t>
      </w:r>
      <w:r w:rsidR="00DB40D7" w:rsidRPr="00E83C93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 w:rsidRPr="00E83C93">
        <w:rPr>
          <w:rFonts w:ascii="ArialNarrow" w:hAnsi="ArialNarrow" w:cs="ArialNarrow"/>
          <w:color w:val="000000"/>
          <w:sz w:val="20"/>
          <w:szCs w:val="20"/>
        </w:rPr>
        <w:t>иметь полис ОСАГО. Также допускаются автомобили, предоставляемые Организатором. Это могут быть и спортивные</w:t>
      </w:r>
      <w:r w:rsidR="00DB40D7" w:rsidRPr="00E83C93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 w:rsidRPr="00E83C93">
        <w:rPr>
          <w:rFonts w:ascii="ArialNarrow" w:hAnsi="ArialNarrow" w:cs="ArialNarrow"/>
          <w:color w:val="000000"/>
          <w:sz w:val="20"/>
          <w:szCs w:val="20"/>
        </w:rPr>
        <w:t>авт</w:t>
      </w:r>
      <w:r w:rsidR="00C43BBB" w:rsidRPr="00E83C93">
        <w:rPr>
          <w:rFonts w:ascii="ArialNarrow" w:hAnsi="ArialNarrow" w:cs="ArialNarrow"/>
          <w:color w:val="000000"/>
          <w:sz w:val="20"/>
          <w:szCs w:val="20"/>
        </w:rPr>
        <w:t>омобили без регистрации в ГИБДД с техническим паспортом РАФ.</w:t>
      </w:r>
    </w:p>
    <w:p w:rsidR="004D5700" w:rsidRPr="00780E87" w:rsidRDefault="004D5700" w:rsidP="004D5700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20"/>
          <w:szCs w:val="20"/>
        </w:rPr>
      </w:pPr>
      <w:r w:rsidRPr="004D5700">
        <w:rPr>
          <w:rFonts w:ascii="ArialNarrow" w:hAnsi="ArialNarrow" w:cs="ArialNarrow"/>
          <w:b/>
          <w:color w:val="000000"/>
          <w:sz w:val="20"/>
          <w:szCs w:val="20"/>
        </w:rPr>
        <w:t>5.3.</w:t>
      </w:r>
      <w:r w:rsidR="0074551D">
        <w:rPr>
          <w:rFonts w:ascii="ArialNarrow" w:hAnsi="ArialNarrow" w:cs="ArialNarrow"/>
          <w:color w:val="000000"/>
          <w:sz w:val="20"/>
          <w:szCs w:val="20"/>
        </w:rPr>
        <w:t xml:space="preserve">  На</w:t>
      </w:r>
      <w:r w:rsidRPr="004D5700">
        <w:rPr>
          <w:rFonts w:ascii="ArialNarrow" w:hAnsi="ArialNarrow" w:cs="ArialNarrow"/>
          <w:color w:val="000000"/>
          <w:sz w:val="20"/>
          <w:szCs w:val="20"/>
        </w:rPr>
        <w:t xml:space="preserve"> соревновании Технический комиссар имеет право не допустить тот или иной автомобиль к участию в заездах, если сочтет конструкцию данного автомобиля или какого-либо его элемента опасной.</w:t>
      </w: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4B7E34" w:rsidRPr="004D5700" w:rsidRDefault="004D5700" w:rsidP="00DC5E46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>
        <w:rPr>
          <w:rFonts w:ascii="ArialNarrow" w:hAnsi="ArialNarrow" w:cs="ArialNarrow"/>
          <w:b/>
          <w:color w:val="000000"/>
          <w:sz w:val="20"/>
          <w:szCs w:val="20"/>
        </w:rPr>
        <w:t>5.4</w:t>
      </w:r>
      <w:r w:rsidRPr="004D5700">
        <w:rPr>
          <w:rFonts w:ascii="ArialNarrow" w:hAnsi="ArialNarrow" w:cs="ArialNarrow"/>
          <w:b/>
          <w:color w:val="000000"/>
          <w:sz w:val="20"/>
          <w:szCs w:val="20"/>
        </w:rPr>
        <w:t>.</w:t>
      </w:r>
      <w:r w:rsidRPr="004D5700">
        <w:rPr>
          <w:rFonts w:ascii="ArialNarrow" w:hAnsi="ArialNarrow" w:cs="ArialNarrow"/>
          <w:color w:val="000000"/>
          <w:sz w:val="20"/>
          <w:szCs w:val="20"/>
        </w:rPr>
        <w:t xml:space="preserve">  Один Водитель может в теч</w:t>
      </w:r>
      <w:r w:rsidR="0074551D">
        <w:rPr>
          <w:rFonts w:ascii="ArialNarrow" w:hAnsi="ArialNarrow" w:cs="ArialNarrow"/>
          <w:color w:val="000000"/>
          <w:sz w:val="20"/>
          <w:szCs w:val="20"/>
        </w:rPr>
        <w:t>ение одного соревнования</w:t>
      </w:r>
      <w:r w:rsidRPr="004D5700">
        <w:rPr>
          <w:rFonts w:ascii="ArialNarrow" w:hAnsi="ArialNarrow" w:cs="ArialNarrow"/>
          <w:color w:val="000000"/>
          <w:sz w:val="20"/>
          <w:szCs w:val="20"/>
        </w:rPr>
        <w:t xml:space="preserve"> выступать в различных зачётных классах. 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5.</w:t>
      </w:r>
      <w:r w:rsidR="004D570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5</w:t>
      </w: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.</w:t>
      </w:r>
      <w:r w:rsidR="00DB40D7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Соре</w:t>
      </w:r>
      <w:r w:rsidR="0074551D">
        <w:rPr>
          <w:rFonts w:ascii="ArialNarrow" w:eastAsiaTheme="minorHAnsi" w:hAnsi="ArialNarrow" w:cs="ArialNarrow"/>
          <w:sz w:val="20"/>
          <w:szCs w:val="20"/>
          <w:lang w:eastAsia="en-US"/>
        </w:rPr>
        <w:t>внования проводятся в т</w:t>
      </w:r>
      <w:r w:rsidR="00780E87">
        <w:rPr>
          <w:rFonts w:ascii="ArialNarrow" w:eastAsiaTheme="minorHAnsi" w:hAnsi="ArialNarrow" w:cs="ArialNarrow"/>
          <w:sz w:val="20"/>
          <w:szCs w:val="20"/>
          <w:lang w:eastAsia="en-US"/>
        </w:rPr>
        <w:t>рёх (3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) зачётных классах: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Классы:</w:t>
      </w:r>
    </w:p>
    <w:p w:rsidR="009E49BD" w:rsidRPr="009E49BD" w:rsidRDefault="00780E87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- </w:t>
      </w:r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любые гражданские автомашины переднего привода.</w:t>
      </w:r>
    </w:p>
    <w:p w:rsidR="009E49BD" w:rsidRPr="009E49BD" w:rsidRDefault="00780E87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- </w:t>
      </w:r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любые гражданские автомашины заднего привода.</w:t>
      </w:r>
    </w:p>
    <w:p w:rsidR="009E49BD" w:rsidRDefault="00780E87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- </w:t>
      </w:r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любые гражданские автомашины полного привода.</w:t>
      </w:r>
    </w:p>
    <w:p w:rsidR="0074551D" w:rsidRPr="0074551D" w:rsidRDefault="0074551D" w:rsidP="009E49B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В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о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всех зачетных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классах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разрешается использовать только гражданские шины любого типа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DC5E46" w:rsidRPr="004D5700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</w:t>
      </w:r>
      <w:r w:rsidR="004D5700"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6.</w:t>
      </w:r>
      <w:r w:rsid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Колёса и шины:</w:t>
      </w:r>
    </w:p>
    <w:p w:rsidR="00DC5E46" w:rsidRPr="004D5700" w:rsidRDefault="004D5700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5.6</w:t>
      </w:r>
      <w:r w:rsidR="00DC5E46"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.1.</w:t>
      </w:r>
      <w:r w:rsidR="004B7E34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Под «гражданской резиной» подразумеваются шины, сертифицированные для дорог общего пользования.</w:t>
      </w:r>
    </w:p>
    <w:p w:rsidR="00DC5E46" w:rsidRPr="004D5700" w:rsidRDefault="004D5700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5.6</w:t>
      </w:r>
      <w:r w:rsidR="00DC5E46"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.2.</w:t>
      </w:r>
      <w:r w:rsidR="004B7E34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Все установленные на автомобиле шины должны соответствовать весу автомобиля и максимальной скорости движения по</w:t>
      </w:r>
      <w:r w:rsidR="00780E8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дистанции.</w:t>
      </w:r>
    </w:p>
    <w:p w:rsidR="00DC5E46" w:rsidRPr="004D5700" w:rsidRDefault="004D5700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5.6</w:t>
      </w:r>
      <w:r w:rsidR="00DC5E46"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.3.</w:t>
      </w:r>
      <w:r w:rsidR="004B7E34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Посадочный диаметр шин может отличаться от оригинального максимум на 2 дюйма. При этом уменьшение посадочного</w:t>
      </w:r>
      <w:r w:rsidR="004B7E34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диаметра разрешается только при возможности монтажа уменьшенного колеса с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пособом, указанным в Статьях 5.6.5 и 5.6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.6,</w:t>
      </w:r>
      <w:r w:rsidR="004B7E34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без изменения оригинальных тормозных механизмов.</w:t>
      </w:r>
    </w:p>
    <w:p w:rsidR="00DC5E46" w:rsidRPr="004D5700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Пример:</w:t>
      </w:r>
    </w:p>
    <w:p w:rsidR="00DC5E46" w:rsidRPr="004D5700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Оригинальный посадочный диаметр шин автомобиля HONDA CIVIC Type R составляет 17 дюймов. Диаметр тормозных</w:t>
      </w:r>
      <w:r w:rsidR="00780E8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дисков позволяет установку колёс с посадочным диаметром 15 дюймов. Значит, на автомобиле этой модели</w:t>
      </w:r>
      <w:r w:rsidR="00780E8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разрешается применение колёс с посадочным диаметром шин от 15 до 19 дюймов.</w:t>
      </w:r>
    </w:p>
    <w:p w:rsidR="00DC5E46" w:rsidRPr="004D5700" w:rsidRDefault="004D5700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5.6</w:t>
      </w:r>
      <w:r w:rsidR="00DC5E46"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.4.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Разрешается применение любых колёсных дисков при следующих условиях:</w:t>
      </w:r>
    </w:p>
    <w:p w:rsidR="00DC5E46" w:rsidRPr="004D5700" w:rsidRDefault="009138B1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• Они должны быть изготовлены заводским способом и предназначены для эксплуатации на дорогах общего</w:t>
      </w:r>
      <w:r w:rsidR="00780E8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пользования.</w:t>
      </w:r>
    </w:p>
    <w:p w:rsidR="00DC5E46" w:rsidRPr="004D5700" w:rsidRDefault="009138B1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• Посадочные размеры фланца должен соответствовать оригиналу.</w:t>
      </w:r>
    </w:p>
    <w:p w:rsidR="00DC5E46" w:rsidRPr="004D5700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Пример:</w:t>
      </w:r>
    </w:p>
    <w:p w:rsidR="00DC5E46" w:rsidRPr="004D5700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Посадочный размер колёс легковых автомобилей ВАЗ 4х98, то есть 4 болта на диаметре 98 мм.</w:t>
      </w:r>
    </w:p>
    <w:p w:rsidR="00DC5E46" w:rsidRPr="004D5700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Соответственно, такой же размер фланца должен быть и у колёсных дисков.</w:t>
      </w:r>
    </w:p>
    <w:p w:rsidR="00DC5E46" w:rsidRPr="004D5700" w:rsidRDefault="009138B1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• Вылет колеса (расстояние от центральной до привалочной плоскости Et) свободный.</w:t>
      </w:r>
    </w:p>
    <w:p w:rsidR="00DC5E46" w:rsidRPr="004D5700" w:rsidRDefault="004D5700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5.6</w:t>
      </w:r>
      <w:r w:rsidR="00DC5E46"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.5.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Колёса должны быть закреплены на автомобиле заводским способом. Разрешается замена штатных болтов крепления</w:t>
      </w:r>
      <w:r w:rsidR="0055236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шпильками и гайками при условии, что диаметр резьбы и класс прочности этих изделий не будет уступать оригиналу.</w:t>
      </w:r>
    </w:p>
    <w:p w:rsidR="00DC5E46" w:rsidRPr="004D5700" w:rsidRDefault="004D5700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5.6</w:t>
      </w:r>
      <w:r w:rsidR="00DC5E46"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.6.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Разрешается установка дистанционных проставок под колёсные диски при следующих условиях:</w:t>
      </w:r>
    </w:p>
    <w:p w:rsidR="00DC5E46" w:rsidRPr="004D5700" w:rsidRDefault="009138B1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• Толщина проставок не должна превышать половины диаметра фланца крепления колеса.</w:t>
      </w:r>
    </w:p>
    <w:p w:rsidR="00DC5E46" w:rsidRPr="004D5700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Пример:</w:t>
      </w:r>
    </w:p>
    <w:p w:rsidR="00DC5E46" w:rsidRPr="004D5700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Посадочный размер колёс легковых автомобилей ВАЗ 4х98, то есть 4 болта на диаметре фланца 98 мм.</w:t>
      </w:r>
    </w:p>
    <w:p w:rsidR="00DC5E46" w:rsidRPr="004D5700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Соответственно, максимальная толщина проставки 98 / 2 = 49 мм.</w:t>
      </w:r>
    </w:p>
    <w:p w:rsidR="00DC5E46" w:rsidRPr="004D5700" w:rsidRDefault="009138B1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• Длина крепёжных изделий (болтов или шпилек) должны быть достаточной, чтобы в каждом резьбовом соединении</w:t>
      </w:r>
      <w:r w:rsidR="00780E8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полностью работало (находилось в контакте) как минимум пять (5) ниток (витков) резьбы.</w:t>
      </w:r>
    </w:p>
    <w:p w:rsidR="00780E87" w:rsidRDefault="009138B1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• Рекомендуется крепление проставок к ступице или колёсному диску независимо от крепления колеса, чтобы в том</w:t>
      </w:r>
      <w:r w:rsidR="00780E8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случае, если колесо отвалится на ходу, проставка не представляла бы собой отдельный малозаметный и</w:t>
      </w:r>
      <w:r w:rsidR="00780E8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быстролетящий предмет.</w:t>
      </w:r>
    </w:p>
    <w:p w:rsidR="00C23FE6" w:rsidRPr="00780E87" w:rsidRDefault="00C23FE6" w:rsidP="00C23FE6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5.7.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Оборудование безопасности:</w:t>
      </w:r>
    </w:p>
    <w:p w:rsidR="00C23FE6" w:rsidRDefault="00C23FE6" w:rsidP="00C23FE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5.7.1.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Обязательны как минимум оригинальные ремни безопасности. </w:t>
      </w:r>
    </w:p>
    <w:p w:rsidR="00C23FE6" w:rsidRDefault="00C23FE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C23FE6" w:rsidRDefault="00C23FE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C23FE6" w:rsidRDefault="00C23FE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80E87" w:rsidRDefault="00780E87" w:rsidP="00780E8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57EB5" w:rsidRDefault="00757EB5" w:rsidP="00757EB5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Регламент Открытого чемпионата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среди Каскадеров</w:t>
      </w:r>
    </w:p>
    <w:p w:rsidR="00757EB5" w:rsidRDefault="00757EB5" w:rsidP="00757EB5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757EB5" w:rsidRPr="00C90B6E" w:rsidRDefault="00757EB5" w:rsidP="00757EB5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</w:t>
      </w:r>
    </w:p>
    <w:p w:rsidR="00C23FE6" w:rsidRDefault="00C23FE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lastRenderedPageBreak/>
        <w:t>5.7.2.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Рекомендуется применение р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емней безопасности состоящих из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двух плечевых и одного поясного ремней, и имеющих минимум три точки крепления к кузову. При этом допускается применение ремней,</w:t>
      </w:r>
    </w:p>
    <w:p w:rsidR="00DC5E46" w:rsidRPr="004D5700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имеющих сертификацию ЕС (знак «Е» с</w:t>
      </w:r>
      <w:r w:rsidR="009138B1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цифрой в круге) или ремней, соответствующих стандартам FIA 8853-1998 либо 8854-1998. Ремни, соответствующие</w:t>
      </w:r>
      <w:r w:rsidR="009138B1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указанным стандартам FIA, допускаются, даже если их срок годности, указанный на ярлыке, истек, если они не имеют</w:t>
      </w:r>
      <w:r w:rsidR="009138B1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видимых повреждений (надрывов, потертостей и т.п.).</w:t>
      </w:r>
    </w:p>
    <w:p w:rsidR="00DC5E46" w:rsidRPr="00552365" w:rsidRDefault="00552365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5.7</w:t>
      </w:r>
      <w:r w:rsidR="00DC5E46"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.3.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При установке сидений спортивного типа разрешено использование только ремней</w:t>
      </w:r>
      <w:r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безопасности, указанных в п.5.7</w:t>
      </w:r>
      <w:r w:rsidR="00DC5E46"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>.2.</w:t>
      </w:r>
    </w:p>
    <w:p w:rsidR="00552365" w:rsidRDefault="00552365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5.7</w:t>
      </w:r>
      <w:r w:rsidR="00757EB5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.4</w:t>
      </w:r>
      <w:r w:rsidR="00DC5E46"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 xml:space="preserve">. </w:t>
      </w:r>
      <w:r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 xml:space="preserve"> </w:t>
      </w:r>
      <w:r w:rsidR="00DC5E46"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>Каждый автомобиль спереди и сзади должен быть оснащён буксирными проушинами, прочность которых должна</w:t>
      </w:r>
      <w:r w:rsidR="00780E8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>позволять буксировку свободно катящегося автомобиля.</w:t>
      </w:r>
    </w:p>
    <w:p w:rsidR="00757EB5" w:rsidRPr="00552365" w:rsidRDefault="00757EB5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DC5E46" w:rsidRPr="00552365" w:rsidRDefault="00DC5E46" w:rsidP="00552365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  <w:r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>6. РЕКЛАМА.</w:t>
      </w:r>
    </w:p>
    <w:p w:rsidR="00552365" w:rsidRPr="00552365" w:rsidRDefault="00552365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DC5E46" w:rsidRPr="00552365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>6.1.</w:t>
      </w:r>
      <w:r w:rsidR="00B8578E"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При проведении Соревнований разрешается любая реклама, не запрещенная действующим законодательством.</w:t>
      </w:r>
    </w:p>
    <w:p w:rsidR="00DC5E46" w:rsidRPr="00552365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>6.2.</w:t>
      </w:r>
      <w:r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B8578E"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>Реклама размещается на территории соревнований, автомобилях Учас</w:t>
      </w:r>
      <w:r w:rsidR="00552365">
        <w:rPr>
          <w:rFonts w:ascii="ArialNarrow" w:eastAsiaTheme="minorHAnsi" w:hAnsi="ArialNarrow" w:cs="ArialNarrow"/>
          <w:sz w:val="20"/>
          <w:szCs w:val="20"/>
          <w:lang w:eastAsia="en-US"/>
        </w:rPr>
        <w:t>тников, автомобилях Организаторов</w:t>
      </w:r>
      <w:r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и прочих</w:t>
      </w:r>
      <w:r w:rsidR="0055236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>носителях (указатели, афиши, программы и т.д.).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6.3.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Права на размещение рекламы на автомобилях Участников принадлежат самим Участникам, однако они должны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резервировать места для размещения Обязательной и Необязательной рекламы Организатора.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6.4. </w:t>
      </w:r>
      <w:r w:rsidR="00552365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Участник может отклонить необязательную рекламу.</w:t>
      </w:r>
    </w:p>
    <w:p w:rsidR="00DC5E46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6.5. 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Права на размещение остальной рекламы принадлежат Организатору Соревнований.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 Narrow" w:hAnsi="Arial Narrow" w:cs="ArialNarrow"/>
          <w:iCs/>
          <w:color w:val="000000"/>
          <w:sz w:val="20"/>
          <w:szCs w:val="20"/>
        </w:rPr>
      </w:pPr>
    </w:p>
    <w:p w:rsidR="00DC5E46" w:rsidRPr="00552365" w:rsidRDefault="00DC5E46" w:rsidP="00552365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  <w:r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>7. РЕГИСТРАЦИЯ УЧАСТНИКОВ И ИХ АВТОМОБИЛЕЙ. ЗАЯВКИ.</w:t>
      </w:r>
    </w:p>
    <w:p w:rsidR="00552365" w:rsidRPr="00552365" w:rsidRDefault="00552365" w:rsidP="00552365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7.1. 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Заявка на участие в Чемпионате происходит путём заполнения заявочной формы, и подачи её в секретариат.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7.2. 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В заявочной форме указываются данные на Водителя и на автомобиль. Если Водитель выступает на автомобиле другого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Участника или на автомобиле, предоставленном Организатором (при наличии прокатных автомобилей), то разделы,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содержащие данные на автомобиль, не заполняются.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7.3. 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На основании заявочной формы в секретариате распечатывается Заяво</w:t>
      </w:r>
      <w:r w:rsidR="00FE3A9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чный лист Водителя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и Акт осмотра автомобиля (Приложение к настоящему Регламенту – в случае, указанном в</w:t>
      </w:r>
      <w:proofErr w:type="gramStart"/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</w:t>
      </w:r>
      <w:proofErr w:type="gramEnd"/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т.7.2, не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распечатывается). Эти документы постоянно хранятся в секретариате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Соревнований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7.4.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Регистрация Участников и осмотр их автомоб</w:t>
      </w:r>
      <w:r w:rsidR="00757EB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илей проводится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согласно расписанию (Ст.3.4) в местах,</w:t>
      </w:r>
      <w:r w:rsidR="00A4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указанных на Схеме территории соревнования (Приложение 2 к настоящему Регламенту).</w:t>
      </w:r>
    </w:p>
    <w:p w:rsidR="00BD5C30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7.5.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="00841DE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На регистрации соревнования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Участник (или его представитель) предоставляет в секретариат на каждого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заявляемого им Водителя паспорт, водительское удостоверение в соответс</w:t>
      </w:r>
      <w:r w:rsidR="00841DE4">
        <w:rPr>
          <w:rFonts w:ascii="ArialNarrow" w:eastAsiaTheme="minorHAnsi" w:hAnsi="ArialNarrow" w:cs="ArialNarrow"/>
          <w:sz w:val="20"/>
          <w:szCs w:val="20"/>
          <w:lang w:eastAsia="en-US"/>
        </w:rPr>
        <w:t>твии со</w:t>
      </w:r>
      <w:proofErr w:type="gramStart"/>
      <w:r w:rsidR="00841DE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</w:t>
      </w:r>
      <w:proofErr w:type="gramEnd"/>
      <w:r w:rsidR="00841DE4">
        <w:rPr>
          <w:rFonts w:ascii="ArialNarrow" w:eastAsiaTheme="minorHAnsi" w:hAnsi="ArialNarrow" w:cs="ArialNarrow"/>
          <w:sz w:val="20"/>
          <w:szCs w:val="20"/>
          <w:lang w:eastAsia="en-US"/>
        </w:rPr>
        <w:t>т.4.4 или 4.5.</w:t>
      </w:r>
    </w:p>
    <w:p w:rsidR="00BD5C30" w:rsidRDefault="00780E87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Затем он получает Заявочный лист Водителя и Акт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осмотра автомобиля (кроме случая, указанного в</w:t>
      </w:r>
      <w:proofErr w:type="gramStart"/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</w:t>
      </w:r>
      <w:proofErr w:type="gramEnd"/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т.7.2).</w:t>
      </w:r>
    </w:p>
    <w:p w:rsidR="00757EB5" w:rsidRPr="009560A7" w:rsidRDefault="00757EB5" w:rsidP="00757EB5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В строке таблицы на оборотной стороне Заявочного листа Водителя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представитель Участника собственноручно заполняет фамилию и имя Водит</w:t>
      </w:r>
      <w:r w:rsidR="00841DE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еля, дату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и ставит свою</w:t>
      </w:r>
    </w:p>
    <w:p w:rsidR="00757EB5" w:rsidRPr="00552365" w:rsidRDefault="00757EB5" w:rsidP="00757EB5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подпись, чем подтверждает своё согласие с настоящим Регламентом и принимает на себя всю полноту ответственности за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причинение вреда Организаторам, другим Участникам и третьим лицам. Затем представитель Участника сдаёт подписанный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Заявочный лист обратно в секретариат, после чего получает стартовый номер с отметкой о прохождении регистрации на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данном соревновании.</w:t>
      </w: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                                                                                                                  </w:t>
      </w:r>
    </w:p>
    <w:p w:rsidR="00841DE4" w:rsidRPr="009E49BD" w:rsidRDefault="00841DE4" w:rsidP="00841DE4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7.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6</w:t>
      </w: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.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Организатор вправе отказать в регистрации и/или в старте любому Участнику или Водителю без объяснения причин.</w:t>
      </w:r>
    </w:p>
    <w:p w:rsidR="00841DE4" w:rsidRPr="009E49BD" w:rsidRDefault="00841DE4" w:rsidP="00841DE4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7.7</w:t>
      </w: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.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Руководитель гонки с подачи технического комиссара вправе отказать в регистрации того или иного автомобиля, если сочтёт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его конструкцию опасной.</w:t>
      </w:r>
    </w:p>
    <w:p w:rsidR="00841DE4" w:rsidRDefault="00841DE4" w:rsidP="00841DE4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7.8</w:t>
      </w: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. 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При поступлении протеста на соответствие того или иного автомобиля зачётной группе, а также по решению Руководителя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гонки в любой момент Соревнования может быть назначена дополнительная техническая инспекция в отношении одного или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нескольких автомобилей.</w:t>
      </w:r>
    </w:p>
    <w:p w:rsidR="00841DE4" w:rsidRDefault="00841DE4" w:rsidP="00757EB5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80E87" w:rsidRDefault="00780E87" w:rsidP="00BD5C3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C23FE6" w:rsidRDefault="00C23FE6" w:rsidP="00BD5C3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C23FE6" w:rsidRDefault="00C23FE6" w:rsidP="00BD5C3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C23FE6" w:rsidRDefault="00C23FE6" w:rsidP="00BD5C3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841DE4" w:rsidRDefault="00841DE4" w:rsidP="00BD5C3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57EB5" w:rsidRDefault="00757EB5" w:rsidP="00757EB5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Регламент Открытого чемпионата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среди Каскадеров</w:t>
      </w:r>
    </w:p>
    <w:p w:rsidR="00757EB5" w:rsidRDefault="00757EB5" w:rsidP="00757EB5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FE3A97" w:rsidRPr="00C23FE6" w:rsidRDefault="00757EB5" w:rsidP="00C23FE6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</w:t>
      </w:r>
    </w:p>
    <w:p w:rsidR="00DC5E46" w:rsidRPr="00552365" w:rsidRDefault="00DC5E46" w:rsidP="00552365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  <w:r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lastRenderedPageBreak/>
        <w:t>8. ВЫПУСК НА ДИСТАНЦИЮ. СТАРТОВЫЕ ВЗНОСЫ.</w:t>
      </w:r>
    </w:p>
    <w:p w:rsidR="00552365" w:rsidRDefault="00552365" w:rsidP="009E49BD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8.1. </w:t>
      </w:r>
      <w:r w:rsidR="00BD5C3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Формирование заездов производится в предстартовом накопителе, откуда осуществляется и выпуск автомобилей на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дистанцию – строго по команде судьи на выпуске.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8.2. </w:t>
      </w:r>
      <w:r w:rsidR="00BD5C3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Предварительную запись Водителей в очередь на заезды (попытки) производит судья-секретарь в предстартовом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накопителе. В любом случае Водитель может быть записан в очередь на заезд не ранее завершения своего предыдущего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заезда.</w:t>
      </w:r>
    </w:p>
    <w:p w:rsidR="009560A7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8.3. </w:t>
      </w:r>
      <w:r w:rsidR="00BD5C3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Запись в очередь должна сопровождаться уплатой стартового взноса. Стартовый взнос может быть уплачен и позже, но не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позднее въезда автомобиля в предстартовый накопитель. Размеры стартового взноса</w:t>
      </w:r>
      <w:r w:rsidR="009560A7">
        <w:rPr>
          <w:rFonts w:ascii="ArialNarrow" w:eastAsiaTheme="minorHAnsi" w:hAnsi="ArialNarrow" w:cs="ArialNarrow"/>
          <w:sz w:val="20"/>
          <w:szCs w:val="20"/>
          <w:lang w:eastAsia="en-US"/>
        </w:rPr>
        <w:t>: 5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00 рублей за </w:t>
      </w:r>
      <w:r w:rsidR="009560A7">
        <w:rPr>
          <w:rFonts w:ascii="ArialNarrow" w:eastAsiaTheme="minorHAnsi" w:hAnsi="ArialNarrow" w:cs="ArialNarrow"/>
          <w:sz w:val="20"/>
          <w:szCs w:val="20"/>
          <w:lang w:eastAsia="en-US"/>
        </w:rPr>
        <w:t>участие в гонке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  <w:r w:rsidR="00FE3A9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Собранные деньги пойдут на обслуживание трассы.</w:t>
      </w:r>
    </w:p>
    <w:p w:rsid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8.4. </w:t>
      </w:r>
      <w:r w:rsidR="00BD5C3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Вызов Водителей в предстартовый накопитель производится судьёй на выпуске. Порядок и очерёдность выезда на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дистанцию определяет судья на выпуске, исходя из очереди (предварительной записи), а также принципа формирования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заездов из автомобилей, близких по</w:t>
      </w:r>
      <w:r w:rsidR="00BF375C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скорости движения по дистанции и получить консультации,</w:t>
      </w:r>
      <w:r w:rsidR="00BD5C3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BF375C">
        <w:rPr>
          <w:rFonts w:ascii="ArialNarrow" w:eastAsiaTheme="minorHAnsi" w:hAnsi="ArialNarrow" w:cs="ArialNarrow"/>
          <w:sz w:val="20"/>
          <w:szCs w:val="20"/>
          <w:lang w:eastAsia="en-US"/>
        </w:rPr>
        <w:t>если что-то не понятно.</w:t>
      </w:r>
    </w:p>
    <w:p w:rsidR="00BD5C30" w:rsidRDefault="00BD5C30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DC5E46" w:rsidRPr="00BD5C30" w:rsidRDefault="00DC5E46" w:rsidP="00BD5C30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  <w:r w:rsidRPr="00BD5C3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9. СТАРТ. ФИНИШ. ДВИЖЕНИЕ ПО ДИСТАНЦИИ.</w:t>
      </w:r>
    </w:p>
    <w:p w:rsidR="00BD5C30" w:rsidRDefault="00BD5C30" w:rsidP="00D95FF2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</w:p>
    <w:p w:rsidR="00B8578E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9.1.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Движение по дистанции организовано по принципу «заезда с подпуском». Это означает, что автомобили стартуют и движутся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 дистанции по одному. Одновременно на дистанции может находиться от одного (1) до трех (3) автомобилей. При этом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выпуск на дистанцию производится таким образом, что один из автомобилей может догнать другой только в том случае, если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тот значительно снизит скорость или остановится вследствие аварии.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9.2.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Выезд автомобилей на дистанцию из накопителя происходит строго по команде судьи на выпуске. Получив эту команду,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Водитель, к которому она относится, должен немедленно начать движение.</w:t>
      </w:r>
    </w:p>
    <w:p w:rsid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9.3.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 выезде на трассу и движении по дистанции Водители обязаны подчиняться указаниям судей, сообщаемым устно,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подаваемым флагами или другими понятными жестами.</w:t>
      </w:r>
    </w:p>
    <w:p w:rsidR="00780E87" w:rsidRPr="00BD5C30" w:rsidRDefault="00780E87" w:rsidP="00780E8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9.4.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Один заезд (попытка) для каждого Водителя состоит из одного тренировочного («разгонного»), двух хронометрируемых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(засекается суммарное время прохождения двух кругов). Выехав на дистанцию, Водитель начинает прохождение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тренировочного круга. По прохождении тренировочного круга Водитель сразу же уходит на первый хронометрируемый круг.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Отсчёт времени начинается в момент пересечения линии старта-финиша крайней передней точкой автомобиля.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Соответственно, старт производится с хода.</w:t>
      </w:r>
    </w:p>
    <w:p w:rsidR="00841DE4" w:rsidRDefault="00841DE4" w:rsidP="00841DE4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9.5. 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Время попытки фиксируется по завершении второго хронометрируемого круга в момент пересечения линии старта-финиша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крайней передней точкой автомобиля. При этом хронометраж прекращается, и Водителям показывается Финишный флаг,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увидев который, Водители после пересечения линии финиша должны снизить скорость </w:t>
      </w:r>
      <w:proofErr w:type="gram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до</w:t>
      </w:r>
      <w:proofErr w:type="gram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гарантированно безопасной,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съехать с дистанции и проследовать в падок. При въезде в </w:t>
      </w:r>
      <w:proofErr w:type="spell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паддок</w:t>
      </w:r>
      <w:proofErr w:type="spell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Водитель обязан двигаться с такой скоростью, что бы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исключить любую возможность столкновения с другими автомобилями, людьми или прочими препятствиями.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1DE4" w:rsidRDefault="00841DE4" w:rsidP="00841DE4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9.6.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Взамен съехавшего автомобиля осуществляется подпуск на трассу нового автомобиля. Для этого момента судья на выпуске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выбирает безопасную (наибольшую) дистанцию </w:t>
      </w:r>
      <w:proofErr w:type="gram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между</w:t>
      </w:r>
      <w:proofErr w:type="gram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последовательно</w:t>
      </w:r>
    </w:p>
    <w:p w:rsidR="00841DE4" w:rsidRDefault="00841DE4" w:rsidP="00841DE4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движущимися по трассе автомобилями, 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выезжающий на трассу Водитель должен начать движение немедленно по команде судьи (см. так же</w:t>
      </w:r>
      <w:proofErr w:type="gram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</w:t>
      </w:r>
      <w:proofErr w:type="gram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т.9.2).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                                                                                 </w:t>
      </w:r>
    </w:p>
    <w:p w:rsidR="00841DE4" w:rsidRPr="00D95FF2" w:rsidRDefault="00841DE4" w:rsidP="00841DE4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9.7.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Попытка считается выполненной, если Водитель полностью проехал хронометрируемую дистанцию из 2-х кругов. Если в это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время автомобиль остановился на дистанции и/или продолжил дальнейшее движение, прибегнув к какой-либо посторонней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помощи, и/или по какой-либо причине не закончил дистанцию хронометрируемого круга, то данная попытка считается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законченной, но не выполненной. При этом вместо результата попытки в соответствующей графе протокола заносится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запись «Сход».</w:t>
      </w:r>
    </w:p>
    <w:p w:rsidR="00841DE4" w:rsidRPr="00D95FF2" w:rsidRDefault="00841DE4" w:rsidP="00841DE4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9.8.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 движении по дистанции Водитель и пассажир, находящиеся в автомобиле, обязательно должны быть в застёгнутых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шлемах и ремнях безопасности.</w:t>
      </w:r>
    </w:p>
    <w:p w:rsidR="00841DE4" w:rsidRPr="00D95FF2" w:rsidRDefault="00841DE4" w:rsidP="00841DE4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9.9.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Движение по дистанции разрешается только в установленном Регламентом направлении. Этого же правила должны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придерживаться выезжающие на дистанцию автомобили экстренной помощи (автомобили судей, эвакуации, технической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помощи и т.п.) При этом не являются нарушениями правил движения по трассе:</w:t>
      </w:r>
    </w:p>
    <w:p w:rsidR="00BD5C30" w:rsidRDefault="00BD5C30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BD5C30" w:rsidRDefault="00BD5C30" w:rsidP="00BD5C3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9560A7" w:rsidRDefault="009560A7" w:rsidP="00BD5C3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9560A7" w:rsidRDefault="009560A7" w:rsidP="00BD5C3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841DE4" w:rsidRDefault="00841DE4" w:rsidP="00841DE4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Регламент Открытого чемпионата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среди Каскадеров</w:t>
      </w:r>
    </w:p>
    <w:p w:rsidR="00841DE4" w:rsidRDefault="00841DE4" w:rsidP="00841DE4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841DE4" w:rsidRPr="00841DE4" w:rsidRDefault="00841DE4" w:rsidP="00841DE4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</w:t>
      </w:r>
    </w:p>
    <w:p w:rsidR="00D95FF2" w:rsidRP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lastRenderedPageBreak/>
        <w:t xml:space="preserve">     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прое</w:t>
      </w:r>
      <w:proofErr w:type="gramStart"/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зд в пр</w:t>
      </w:r>
      <w:proofErr w:type="gramEnd"/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отивоположном направлении на расстояние, минимально необходимое для разворота (в случае разворота</w:t>
      </w:r>
      <w:r w:rsidR="00A4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автомобиля на 180</w:t>
      </w:r>
      <w:r w:rsidR="00D95FF2" w:rsidRPr="00D95FF2">
        <w:rPr>
          <w:rFonts w:ascii="ArialNarrow" w:eastAsiaTheme="minorHAnsi" w:hAnsi="ArialNarrow" w:cs="ArialNarrow"/>
          <w:sz w:val="13"/>
          <w:szCs w:val="13"/>
          <w:lang w:eastAsia="en-US"/>
        </w:rPr>
        <w:t>о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)</w:t>
      </w:r>
    </w:p>
    <w:p w:rsidR="00D95FF2" w:rsidRP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    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перемещение неисправного автомобиля в ближайшее безопасное место на трассе.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iCs/>
          <w:color w:val="000000"/>
          <w:sz w:val="20"/>
          <w:szCs w:val="20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9.10.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 движении по трассе Водители должны выполнять указания судей на дистанции,</w:t>
      </w:r>
    </w:p>
    <w:p w:rsidR="00D95FF2" w:rsidRPr="00D95FF2" w:rsidRDefault="00DC5E46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 Narrow" w:hAnsi="Arial Narrow" w:cs="ArialNarrow"/>
          <w:iCs/>
          <w:color w:val="000000"/>
          <w:sz w:val="20"/>
          <w:szCs w:val="20"/>
        </w:rPr>
        <w:t>.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подаваемые сигнальными флагами</w:t>
      </w:r>
      <w:r w:rsidR="00A4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и/или другими понятными жестами. Значения сигнальных:</w:t>
      </w:r>
    </w:p>
    <w:p w:rsidR="00D95FF2" w:rsidRP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   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Красный флаг – заезд остановлен. Все Водители обязаны снизить скорость и, проявляя повышенную осторожность при</w:t>
      </w:r>
      <w:r w:rsidR="00A4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дальнейшем движении, немедленно покинуть дистанцию маршрутом, указанным в Приложении 2 к Регламенту.</w:t>
      </w:r>
    </w:p>
    <w:p w:rsidR="00D95FF2" w:rsidRP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   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Желтый флаг – опасность на дистанции, Водитель должен быть предельно внимательным.</w:t>
      </w:r>
    </w:p>
    <w:p w:rsidR="00D95FF2" w:rsidRP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   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Зелёный флаг, флаг России, флаг Организатора или флаг Спонсора применяются для выпуска на дистанцию. Зелёный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флаг также применяется для оповещения движущихся по дистанции Водителей о том, что ранее возникшая опасностьили помеха на трассе устранена.</w:t>
      </w:r>
    </w:p>
    <w:p w:rsidR="00D95FF2" w:rsidRP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    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Флаг в чёрно-белую клетку – Финиш заезда. Водители должны снизить скорость до гарантированно безопасной, съехать с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дистанции и проследовать в паддок.</w:t>
      </w:r>
    </w:p>
    <w:p w:rsidR="00D95FF2" w:rsidRP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   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Чёрный флаг – Водитель, которому он показан, обязан снизить скорость и немедленно покинуть дистанцию.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9.11. 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Обгоны на дистанции категорически запрещены. Если при движении по дистанции Водитель догоняет другой автомобиль,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движущийся с меньшей скоростью, то он обязан снизить скорость своего автомобиля и двигаться на безопасной дистанции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вслед за впереди идущим. В этом случае Водителю, которому была создана помеха на дистанции, будет дан перезаезд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данной попытки без каких-либо дополнительных взносов. Разрешается только объехать остановившийся автомобиль, снизив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скорость и убедившись в отсутствии опасности для жизни и здоровья его Водителя и/или пассажира.</w:t>
      </w:r>
    </w:p>
    <w:p w:rsid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9.12.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Если на одном автомобиле последовательно выступают два или более Водителей, то остановка и/или замена Водителей на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дистанции категорически запрещены. Соответственно, Водителям, выступающим на одном и том же автомобиле, не следует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записываться в очередь выезда на дистанцию подряд друг за другом. Они должны оставить себе время для замены в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паддоке, после того как первый из этих Водителей закончит свой заезд и покинет трассу.</w:t>
      </w:r>
    </w:p>
    <w:p w:rsidR="00245354" w:rsidRPr="00BD5C30" w:rsidRDefault="00245354" w:rsidP="00245354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9.13.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При движении по дистанции Водитель должен контролировать движение автомобиля </w:t>
      </w:r>
      <w:proofErr w:type="spell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такимобразом</w:t>
      </w:r>
      <w:proofErr w:type="spell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, что бы избежать выезда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за пределы гоночного полотна, разворота или переворота автомобиля. </w:t>
      </w:r>
    </w:p>
    <w:p w:rsidR="00245354" w:rsidRPr="00D95FF2" w:rsidRDefault="00245354" w:rsidP="00245354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Запрещается:</w:t>
      </w:r>
    </w:p>
    <w:p w:rsidR="00245354" w:rsidRPr="00D95FF2" w:rsidRDefault="00245354" w:rsidP="00245354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val="en-US" w:eastAsia="en-US"/>
        </w:rPr>
        <w:t>a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)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proofErr w:type="gram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срезать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зачетную</w:t>
      </w:r>
      <w:proofErr w:type="gram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дистанцию,</w:t>
      </w:r>
    </w:p>
    <w:p w:rsidR="00245354" w:rsidRPr="00D95FF2" w:rsidRDefault="00245354" w:rsidP="00245354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val="en-US" w:eastAsia="en-US"/>
        </w:rPr>
        <w:t>b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)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proofErr w:type="gram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прибегать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к</w:t>
      </w:r>
      <w:proofErr w:type="gram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какой-либо посторонней помощи.</w:t>
      </w:r>
    </w:p>
    <w:p w:rsidR="00245354" w:rsidRDefault="00245354" w:rsidP="00245354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Нарушение данных требований влечёт аннулирование результатов попытки.</w:t>
      </w:r>
    </w:p>
    <w:p w:rsidR="00FC6038" w:rsidRPr="00245354" w:rsidRDefault="00FC6038" w:rsidP="00FC6038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9.14.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Если во время заезда автомобиль вследствие неправильного скоростного режима или иной ошибки Водителя выехал за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пределы гоночного полотна то:</w:t>
      </w:r>
    </w:p>
    <w:p w:rsidR="00FC6038" w:rsidRDefault="00FC6038" w:rsidP="00FC603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BD5C3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9.14.1.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Водитель должен либо остановить автомобиль в безопасном месте (на достаточном расстоянии за пределами гоночного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полотна), либо вернуть автомобиль на трассу и продолжить движение по дистанции. При этом Водитель не должен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создавать помех другим движущимся по дистанции автомобилям.</w:t>
      </w:r>
    </w:p>
    <w:p w:rsidR="00FC6038" w:rsidRPr="00D95FF2" w:rsidRDefault="00FC6038" w:rsidP="00FC603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BD5C30">
        <w:rPr>
          <w:rFonts w:ascii="ArialNarrow" w:eastAsiaTheme="minorHAnsi" w:hAnsi="ArialNarrow" w:cs="ArialNarrow"/>
          <w:b/>
          <w:sz w:val="20"/>
          <w:szCs w:val="20"/>
          <w:lang w:eastAsia="en-US"/>
        </w:rPr>
        <w:t xml:space="preserve"> 9.14.2.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Если Водитель в результате выезда автомобиля за пределы гоночного полотна получил преимущество, то он обязан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вернуть автомобиль на трассу в точке выезда, иначе это будет расценено как срезка зачётной дистанции. При этом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запрещается выезд за ограждения зоны безопасности.</w:t>
      </w:r>
    </w:p>
    <w:p w:rsidR="00FC6038" w:rsidRPr="00D95FF2" w:rsidRDefault="00FC6038" w:rsidP="00FC603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9.15. 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Если какой-либо автомобиль в ходе заезда потерпел аварию и не может продолжить движение по дистанции, то:</w:t>
      </w:r>
    </w:p>
    <w:p w:rsidR="00FC6038" w:rsidRPr="00D95FF2" w:rsidRDefault="00FC6038" w:rsidP="00FC603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BD5C3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9.15.1.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Водитель этого автомобиля должен:</w:t>
      </w:r>
    </w:p>
    <w:p w:rsidR="00FC6038" w:rsidRPr="00D95FF2" w:rsidRDefault="00FC6038" w:rsidP="00FC603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</w:t>
      </w: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 возможности поставить автомобиль в наиболее безопасное место за пределами гоночного полотна или хотя бы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гоночной траектории;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</w:t>
      </w:r>
    </w:p>
    <w:p w:rsidR="00FC6038" w:rsidRPr="00D95FF2" w:rsidRDefault="00FC6038" w:rsidP="00FC603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</w:t>
      </w: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включить аварийную световую сигнализацию;</w:t>
      </w:r>
    </w:p>
    <w:p w:rsidR="00FC6038" w:rsidRDefault="00FC6038" w:rsidP="00FC603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</w:t>
      </w: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 возможности покинуть автомобиль и выйти на безопасное расстояние за пределы трассы, соблюдая меры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предосторожности и выполняя указания судей, и ожидать эвакуации;</w:t>
      </w:r>
    </w:p>
    <w:p w:rsidR="00FC6038" w:rsidRPr="00D95FF2" w:rsidRDefault="00FC6038" w:rsidP="00FC603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BD5C3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9.15.2.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Водитель автомобиля, движущегося следом по дистанции, увидев остановившийся автомобиль, должен проявить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осторожность и:</w:t>
      </w:r>
    </w:p>
    <w:p w:rsidR="00BD5C30" w:rsidRDefault="00BD5C30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FC6038" w:rsidRDefault="00FC6038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C23FE6" w:rsidRDefault="00C23FE6" w:rsidP="00BD5C3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C23FE6" w:rsidRDefault="00C23FE6" w:rsidP="00BD5C3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C23FE6" w:rsidRDefault="00C23FE6" w:rsidP="00BD5C3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FC6038" w:rsidRDefault="00FC6038" w:rsidP="00FC603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Регламент Открытого чемпионата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среди Каскадеров</w:t>
      </w:r>
    </w:p>
    <w:p w:rsidR="00FC6038" w:rsidRDefault="00FC6038" w:rsidP="00FC603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245354" w:rsidRDefault="00FC6038" w:rsidP="00D95FF2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</w:t>
      </w:r>
    </w:p>
    <w:p w:rsidR="00D95FF2" w:rsidRPr="005A3D58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lastRenderedPageBreak/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При отсутствии опасности и помех для своего автомобиля – продолжить движение. </w:t>
      </w:r>
      <w:r w:rsidRPr="005A3D58">
        <w:rPr>
          <w:rFonts w:ascii="ArialNarrow" w:eastAsiaTheme="minorHAnsi" w:hAnsi="ArialNarrow" w:cs="ArialNarrow"/>
          <w:sz w:val="20"/>
          <w:szCs w:val="20"/>
          <w:lang w:eastAsia="en-US"/>
        </w:rPr>
        <w:t>Дальнейшие действия – по указанию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5A3D58">
        <w:rPr>
          <w:rFonts w:ascii="ArialNarrow" w:eastAsiaTheme="minorHAnsi" w:hAnsi="ArialNarrow" w:cs="ArialNarrow"/>
          <w:sz w:val="20"/>
          <w:szCs w:val="20"/>
          <w:lang w:eastAsia="en-US"/>
        </w:rPr>
        <w:t>судей флагами.</w:t>
      </w:r>
    </w:p>
    <w:p w:rsidR="00D95FF2" w:rsidRPr="00D95FF2" w:rsidRDefault="005A3D58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 случае опасности или помех для движения – снизить скорость, объехать остановившийся автомобиль безопасным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способом и продолжить движение, соблюдая меры предосторожности и выполняя указания судей, либо, при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невозможности объезда, остановиться по возможности в безопасном месте, включить аварийную сигнализацию и ожидать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эвакуации потерпевшего аварию автомобиля.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BD5C3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9.15.3.</w:t>
      </w:r>
      <w:r w:rsidR="00BD5C3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Руководитель гонки должен предупредить оставшихся на дистанции Водителей об опасности путём взмахов жёлтыми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флагами на всех судейских постах, а в особо опасных случаях (помеха на дистанции или опасность для жизни и здоровья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людей):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остановить заезд красными флагами на всех постах;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остановить хронометраж;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не выпускать другие автомобили на дистанцию;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 случае опасности для жизни и здоровья людей – немедленно вызвать к месту происшествия экипажи скорой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медицинской помощи и/или МЧС для принятия экстренных мер по эвакуации и оказанию первой помощи пострадавшим;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принять меры к эвакуации остановившегося автомобиля с дистанции посредством помощи других Участников и/или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зрителей, либо специального экипажа эвакуации;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Водителям, чьи попытки были сорваны из-за медленно движущегося или остановившегося перед ними автомобиля,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после устранения инцидента дать перезаезд несостоявшихся попыток.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9.16.</w:t>
      </w:r>
      <w:r w:rsidR="00BD5C3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Если инцидент произошёл на тренировочном круге, и после эвакуации автомобиль и его Водитель в состоянии продолжить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движение в гоночном режиме, то Водитель может продолжить выполнение данной попытки на этом же автомобиле только с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санкции Руководителя гонки.</w:t>
      </w:r>
    </w:p>
    <w:p w:rsid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9.17. </w:t>
      </w:r>
      <w:r w:rsidR="00BD5C3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Все Водители должны быть ознакомлены с правилами безопасности на дистанции, содержащимися в настоящей Статье. </w:t>
      </w:r>
      <w:r w:rsidRPr="00A4440E">
        <w:rPr>
          <w:rFonts w:ascii="ArialNarrow" w:eastAsiaTheme="minorHAnsi" w:hAnsi="ArialNarrow" w:cs="ArialNarrow"/>
          <w:sz w:val="20"/>
          <w:szCs w:val="20"/>
          <w:lang w:eastAsia="en-US"/>
        </w:rPr>
        <w:t>За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нарушение указанных правил </w:t>
      </w:r>
      <w:proofErr w:type="gram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предусмотрена</w:t>
      </w:r>
      <w:proofErr w:type="gram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proofErr w:type="spell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пенализация</w:t>
      </w:r>
      <w:proofErr w:type="spell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245354" w:rsidRDefault="00245354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245354" w:rsidRPr="00BD5C30" w:rsidRDefault="00245354" w:rsidP="00245354">
      <w:pPr>
        <w:autoSpaceDE w:val="0"/>
        <w:autoSpaceDN w:val="0"/>
        <w:adjustRightInd w:val="0"/>
        <w:jc w:val="center"/>
        <w:rPr>
          <w:rFonts w:ascii="ArialNarrow" w:hAnsi="ArialNarrow" w:cs="ArialNarrow-Bold"/>
          <w:b/>
          <w:bCs/>
          <w:iCs/>
          <w:color w:val="000000"/>
          <w:sz w:val="20"/>
          <w:szCs w:val="20"/>
        </w:rPr>
      </w:pPr>
      <w:r w:rsidRPr="00BD5C30">
        <w:rPr>
          <w:rFonts w:ascii="ArialNarrow" w:hAnsi="ArialNarrow" w:cs="ArialNarrow-Bold"/>
          <w:b/>
          <w:bCs/>
          <w:iCs/>
          <w:color w:val="000000"/>
          <w:sz w:val="20"/>
          <w:szCs w:val="20"/>
        </w:rPr>
        <w:t xml:space="preserve">10. </w:t>
      </w:r>
      <w:r w:rsidRPr="00BD5C30">
        <w:rPr>
          <w:rFonts w:ascii="ArialNarrow" w:hAnsi="ArialNarrow" w:cs="ArialNarrow"/>
          <w:b/>
          <w:bCs/>
          <w:iCs/>
          <w:color w:val="000000"/>
          <w:sz w:val="20"/>
          <w:szCs w:val="20"/>
        </w:rPr>
        <w:t>УСЛОВИЯ СОРЕВНОВАНИЙ</w:t>
      </w:r>
      <w:r w:rsidRPr="00BD5C30">
        <w:rPr>
          <w:rFonts w:ascii="ArialNarrow" w:hAnsi="ArialNarrow" w:cs="ArialNarrow-Bold"/>
          <w:b/>
          <w:bCs/>
          <w:iCs/>
          <w:color w:val="000000"/>
          <w:sz w:val="20"/>
          <w:szCs w:val="20"/>
        </w:rPr>
        <w:t xml:space="preserve">. </w:t>
      </w:r>
      <w:r w:rsidRPr="00BD5C30">
        <w:rPr>
          <w:rFonts w:ascii="ArialNarrow" w:hAnsi="ArialNarrow" w:cs="ArialNarrow"/>
          <w:b/>
          <w:bCs/>
          <w:iCs/>
          <w:color w:val="000000"/>
          <w:sz w:val="20"/>
          <w:szCs w:val="20"/>
        </w:rPr>
        <w:t>ОПРЕДЕЛЕНИЕ РЕЗУЛЬТАТОВ</w:t>
      </w:r>
      <w:r w:rsidRPr="00BD5C30">
        <w:rPr>
          <w:rFonts w:ascii="ArialNarrow" w:hAnsi="ArialNarrow" w:cs="ArialNarrow-Bold"/>
          <w:b/>
          <w:bCs/>
          <w:iCs/>
          <w:color w:val="000000"/>
          <w:sz w:val="20"/>
          <w:szCs w:val="20"/>
        </w:rPr>
        <w:t xml:space="preserve">. </w:t>
      </w:r>
      <w:r w:rsidRPr="00BD5C30">
        <w:rPr>
          <w:rFonts w:ascii="ArialNarrow" w:hAnsi="ArialNarrow" w:cs="ArialNarrow"/>
          <w:b/>
          <w:bCs/>
          <w:iCs/>
          <w:color w:val="000000"/>
          <w:sz w:val="20"/>
          <w:szCs w:val="20"/>
        </w:rPr>
        <w:t>НАГРАЖДЕНИЕ ПОБЕДИТЕЛЕЙ</w:t>
      </w:r>
      <w:r w:rsidRPr="00BD5C30">
        <w:rPr>
          <w:rFonts w:ascii="ArialNarrow" w:hAnsi="ArialNarrow" w:cs="ArialNarrow-Bold"/>
          <w:b/>
          <w:bCs/>
          <w:iCs/>
          <w:color w:val="000000"/>
          <w:sz w:val="20"/>
          <w:szCs w:val="20"/>
        </w:rPr>
        <w:t>.</w:t>
      </w:r>
    </w:p>
    <w:p w:rsidR="00245354" w:rsidRDefault="00245354" w:rsidP="00245354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iCs/>
          <w:color w:val="000000"/>
          <w:sz w:val="20"/>
          <w:szCs w:val="20"/>
        </w:rPr>
      </w:pPr>
    </w:p>
    <w:p w:rsidR="00245354" w:rsidRPr="00D95FF2" w:rsidRDefault="00245354" w:rsidP="00245354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10.1. 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Максимальное количество попыток для каждого Водителя не лимитируется. Однако при большом количестве Участников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Организатор оставляет за собой право в дальнейшем ввести такое ограничение. Это решение, в случае его принятия, будет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оформлено в виде Информационного бюллетен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я и опубликовано на сайте Профессионального Союза  Каскадеров.</w:t>
      </w:r>
    </w:p>
    <w:p w:rsidR="00245354" w:rsidRPr="00D95FF2" w:rsidRDefault="00245354" w:rsidP="00245354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10.2. 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Результатом Водителя в той или иной зачё</w:t>
      </w:r>
      <w:r w:rsidR="00FE3A97">
        <w:rPr>
          <w:rFonts w:ascii="ArialNarrow" w:eastAsiaTheme="minorHAnsi" w:hAnsi="ArialNarrow" w:cs="ArialNarrow"/>
          <w:sz w:val="20"/>
          <w:szCs w:val="20"/>
          <w:lang w:eastAsia="en-US"/>
        </w:rPr>
        <w:t>тной группе соревнования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является наименьшее время, показанное в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одной из попыток в данной зачётной группе (далее – Зачётная попытка).</w:t>
      </w:r>
    </w:p>
    <w:p w:rsidR="00245354" w:rsidRPr="00D95FF2" w:rsidRDefault="00245354" w:rsidP="00245354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10.3.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</w:t>
      </w:r>
      <w:r w:rsidR="00FE3A97">
        <w:rPr>
          <w:rFonts w:ascii="ArialNarrow" w:eastAsiaTheme="minorHAnsi" w:hAnsi="ArialNarrow" w:cs="ArialNarrow"/>
          <w:sz w:val="20"/>
          <w:szCs w:val="20"/>
          <w:lang w:eastAsia="en-US"/>
        </w:rPr>
        <w:t>о окончании соревнования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в каждом зачетном классе на основании стартовой ведомости прохождения дистанции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составляется итоговый протокол, в котором указываются результаты всех Водителей, и занятые ими места с первого по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последнее. Более высокое место занимает Водитель с наименьшим временем зачётной попытки.</w:t>
      </w:r>
    </w:p>
    <w:p w:rsidR="00D95FF2" w:rsidRPr="000B71FE" w:rsidRDefault="00FC6038" w:rsidP="00D95FF2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10.4. 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 равенстве результатов у двух или более Водител</w:t>
      </w:r>
      <w:r w:rsidR="00FE3A97">
        <w:rPr>
          <w:rFonts w:ascii="ArialNarrow" w:eastAsiaTheme="minorHAnsi" w:hAnsi="ArialNarrow" w:cs="ArialNarrow"/>
          <w:sz w:val="20"/>
          <w:szCs w:val="20"/>
          <w:lang w:eastAsia="en-US"/>
        </w:rPr>
        <w:t>ей, более высокое место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занимает Водитель, к которому в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зачётной попытке не применялась или применялась меньшая </w:t>
      </w:r>
      <w:proofErr w:type="spell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пенализация</w:t>
      </w:r>
      <w:proofErr w:type="spell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. Если такой способ не позволяет выявить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первенства среди них, то более высокое место занимает тот Водитель, который первым показал данный результат.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="00BD5C30"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D95FF2" w:rsidRPr="00D95FF2" w:rsidRDefault="000B71F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10.5</w:t>
      </w:r>
      <w:r w:rsidR="00D95FF2"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. </w:t>
      </w:r>
      <w:r w:rsidR="00BD5C3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Водители,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занявшие на Чемпионате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первое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,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втрое и третье места в каждом зачетном классе, награждаются медалями и дипломами.</w:t>
      </w:r>
    </w:p>
    <w:p w:rsidR="00DC5E46" w:rsidRDefault="00DC5E46" w:rsidP="00DC5E46">
      <w:pPr>
        <w:pStyle w:val="1"/>
        <w:rPr>
          <w:rFonts w:ascii="Arial Narrow" w:hAnsi="Arial Narrow" w:cs="TimesNewRomanPS-ItalicMT"/>
          <w:i/>
          <w:iCs/>
          <w:color w:val="000000"/>
          <w:sz w:val="20"/>
          <w:szCs w:val="20"/>
        </w:rPr>
      </w:pPr>
    </w:p>
    <w:p w:rsidR="00DC5E46" w:rsidRDefault="00DC5E46" w:rsidP="00DC5E46">
      <w:pPr>
        <w:pStyle w:val="1"/>
        <w:rPr>
          <w:rFonts w:ascii="Arial Narrow" w:hAnsi="Arial Narrow" w:cs="Arial"/>
          <w:b/>
          <w:sz w:val="20"/>
          <w:szCs w:val="20"/>
        </w:rPr>
      </w:pPr>
    </w:p>
    <w:p w:rsidR="00D95FF2" w:rsidRDefault="00D95FF2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780E87" w:rsidRDefault="00780E8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780E87" w:rsidRDefault="00780E8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9560A7" w:rsidRDefault="009560A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9560A7" w:rsidRDefault="009560A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9560A7" w:rsidRDefault="009560A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9560A7" w:rsidRDefault="009560A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9560A7" w:rsidRDefault="009560A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C23FE6" w:rsidRDefault="00C23FE6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780E87" w:rsidRDefault="00780E8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FC6038" w:rsidRDefault="00FC6038" w:rsidP="00FC603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Регламент Открытого чемпионата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среди Каскадеров</w:t>
      </w:r>
    </w:p>
    <w:p w:rsidR="00FC6038" w:rsidRDefault="00FC6038" w:rsidP="00FC603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C23FE6" w:rsidRPr="00C23FE6" w:rsidRDefault="00FC6038" w:rsidP="00C23FE6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</w:t>
      </w:r>
    </w:p>
    <w:p w:rsidR="00D95FF2" w:rsidRDefault="00D95FF2" w:rsidP="00D921CC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</w:pPr>
      <w:proofErr w:type="spellStart"/>
      <w:r w:rsidRPr="00D95FF2"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  <w:lastRenderedPageBreak/>
        <w:t>Пенализация</w:t>
      </w:r>
      <w:proofErr w:type="spellEnd"/>
      <w:r w:rsidRPr="00D95FF2"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  <w:t xml:space="preserve"> и дополнительные взносы</w:t>
      </w:r>
    </w:p>
    <w:p w:rsidR="00D921CC" w:rsidRPr="00D921CC" w:rsidRDefault="00D921CC" w:rsidP="00D921CC">
      <w:pPr>
        <w:autoSpaceDE w:val="0"/>
        <w:autoSpaceDN w:val="0"/>
        <w:adjustRightInd w:val="0"/>
        <w:jc w:val="center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8"/>
          <w:szCs w:val="28"/>
          <w:lang w:eastAsia="en-US"/>
        </w:rPr>
      </w:pPr>
      <w:r w:rsidRPr="00D95FF2">
        <w:rPr>
          <w:rFonts w:ascii="ArialNarrow" w:eastAsiaTheme="minorHAnsi" w:hAnsi="ArialNarrow" w:cs="ArialNarrow"/>
          <w:sz w:val="28"/>
          <w:szCs w:val="28"/>
          <w:lang w:eastAsia="en-US"/>
        </w:rPr>
        <w:t>Решение о пенализации или дополнительном взносе выносит Коллегия Спортивный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8"/>
          <w:szCs w:val="28"/>
          <w:lang w:eastAsia="en-US"/>
        </w:rPr>
      </w:pPr>
      <w:r w:rsidRPr="00D95FF2">
        <w:rPr>
          <w:rFonts w:ascii="ArialNarrow" w:eastAsiaTheme="minorHAnsi" w:hAnsi="ArialNarrow" w:cs="ArialNarrow"/>
          <w:sz w:val="28"/>
          <w:szCs w:val="28"/>
          <w:lang w:eastAsia="en-US"/>
        </w:rPr>
        <w:t>Комисаров.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8"/>
          <w:szCs w:val="28"/>
          <w:lang w:eastAsia="en-US"/>
        </w:rPr>
      </w:pPr>
      <w:r w:rsidRPr="00D95FF2">
        <w:rPr>
          <w:rFonts w:ascii="ArialNarrow" w:eastAsiaTheme="minorHAnsi" w:hAnsi="ArialNarrow" w:cs="ArialNarrow"/>
          <w:sz w:val="28"/>
          <w:szCs w:val="28"/>
          <w:lang w:eastAsia="en-US"/>
        </w:rPr>
        <w:t>Пенализация или дополнительный взнос, накладывается на участника как штрафная санкция в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8"/>
          <w:szCs w:val="28"/>
          <w:lang w:eastAsia="en-US"/>
        </w:rPr>
      </w:pPr>
      <w:r w:rsidRPr="00D95FF2">
        <w:rPr>
          <w:rFonts w:ascii="ArialNarrow" w:eastAsiaTheme="minorHAnsi" w:hAnsi="ArialNarrow" w:cs="ArialNarrow"/>
          <w:sz w:val="28"/>
          <w:szCs w:val="28"/>
          <w:lang w:eastAsia="en-US"/>
        </w:rPr>
        <w:t>следующих случаях: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8"/>
          <w:szCs w:val="28"/>
          <w:lang w:eastAsia="en-US"/>
        </w:rPr>
      </w:pPr>
      <w:r w:rsidRPr="00D95FF2">
        <w:rPr>
          <w:rFonts w:ascii="ArialNarrow" w:eastAsiaTheme="minorHAnsi" w:hAnsi="ArialNarrow" w:cs="ArialNarrow"/>
          <w:sz w:val="28"/>
          <w:szCs w:val="28"/>
          <w:lang w:eastAsia="en-US"/>
        </w:rPr>
        <w:t>1. В случае если произошла задержка заездов в зачет по вине участника соревнования более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8"/>
          <w:szCs w:val="28"/>
          <w:lang w:eastAsia="en-US"/>
        </w:rPr>
      </w:pPr>
      <w:r w:rsidRPr="00D95FF2">
        <w:rPr>
          <w:rFonts w:ascii="ArialNarrow" w:eastAsiaTheme="minorHAnsi" w:hAnsi="ArialNarrow" w:cs="ArialNarrow"/>
          <w:sz w:val="28"/>
          <w:szCs w:val="28"/>
          <w:lang w:eastAsia="en-US"/>
        </w:rPr>
        <w:t>чем на десять минут. Сумма штрафа ровна одному стартовому взносу за каждые десять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8"/>
          <w:szCs w:val="28"/>
          <w:lang w:eastAsia="en-US"/>
        </w:rPr>
      </w:pPr>
      <w:r w:rsidRPr="00D95FF2">
        <w:rPr>
          <w:rFonts w:ascii="ArialNarrow" w:eastAsiaTheme="minorHAnsi" w:hAnsi="ArialNarrow" w:cs="ArialNarrow"/>
          <w:sz w:val="28"/>
          <w:szCs w:val="28"/>
          <w:lang w:eastAsia="en-US"/>
        </w:rPr>
        <w:t>минут.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8"/>
          <w:szCs w:val="28"/>
          <w:lang w:eastAsia="en-US"/>
        </w:rPr>
      </w:pPr>
      <w:r w:rsidRPr="00D95FF2">
        <w:rPr>
          <w:rFonts w:ascii="ArialNarrow" w:eastAsiaTheme="minorHAnsi" w:hAnsi="ArialNarrow" w:cs="ArialNarrow"/>
          <w:sz w:val="28"/>
          <w:szCs w:val="28"/>
          <w:lang w:eastAsia="en-US"/>
        </w:rPr>
        <w:t>2. Нарушение положения.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8"/>
          <w:szCs w:val="28"/>
          <w:lang w:eastAsia="en-US"/>
        </w:rPr>
      </w:pPr>
      <w:r w:rsidRPr="00D95FF2">
        <w:rPr>
          <w:rFonts w:ascii="ArialNarrow" w:eastAsiaTheme="minorHAnsi" w:hAnsi="ArialNarrow" w:cs="ArialNarrow"/>
          <w:sz w:val="28"/>
          <w:szCs w:val="28"/>
          <w:lang w:eastAsia="en-US"/>
        </w:rPr>
        <w:t>3. Не выполнение требований судей.</w:t>
      </w:r>
    </w:p>
    <w:p w:rsidR="00D95FF2" w:rsidRPr="00D95FF2" w:rsidRDefault="00D95FF2" w:rsidP="00D95FF2">
      <w:pPr>
        <w:pStyle w:val="1"/>
        <w:jc w:val="both"/>
        <w:rPr>
          <w:rFonts w:ascii="Arial" w:hAnsi="Arial" w:cs="Arial"/>
          <w:b/>
          <w:sz w:val="20"/>
          <w:szCs w:val="20"/>
        </w:rPr>
      </w:pPr>
      <w:r w:rsidRPr="00D95FF2">
        <w:rPr>
          <w:rFonts w:ascii="ArialNarrow" w:hAnsi="ArialNarrow" w:cs="ArialNarrow"/>
          <w:sz w:val="28"/>
          <w:szCs w:val="28"/>
        </w:rPr>
        <w:t>4. Участник оплачивает ущерб нанесенный имуществу организатора и автодрома.</w:t>
      </w:r>
    </w:p>
    <w:p w:rsidR="00D95FF2" w:rsidRDefault="00D95FF2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4D3BB8" w:rsidRDefault="004D3BB8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4D3BB8" w:rsidRDefault="004D3BB8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4D3BB8" w:rsidRDefault="004D3BB8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BD5C30" w:rsidRDefault="00BD5C30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D921CC" w:rsidRDefault="00D921CC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D921CC" w:rsidRDefault="00D921CC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D921CC" w:rsidRDefault="00D921CC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D921CC" w:rsidRDefault="00D921CC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D921CC" w:rsidRDefault="00D921CC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C23FE6" w:rsidRDefault="00C23FE6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D921CC" w:rsidRDefault="00D921CC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D921CC" w:rsidRPr="00D921CC" w:rsidRDefault="00D921CC" w:rsidP="00D921CC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sz w:val="20"/>
          <w:szCs w:val="20"/>
          <w:lang w:eastAsia="en-US"/>
        </w:rPr>
      </w:pPr>
    </w:p>
    <w:p w:rsidR="00C23FE6" w:rsidRPr="00C23FE6" w:rsidRDefault="00D921CC" w:rsidP="004D3BB8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  <w:r w:rsidRPr="004D3BB8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lastRenderedPageBreak/>
        <w:t>Заявление на участие</w:t>
      </w:r>
      <w:r w:rsidR="00DD1B3C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 xml:space="preserve"> в </w:t>
      </w:r>
      <w:proofErr w:type="gramStart"/>
      <w:r w:rsidR="00DD1B3C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>Открытом</w:t>
      </w:r>
      <w:proofErr w:type="gramEnd"/>
    </w:p>
    <w:p w:rsidR="004D3BB8" w:rsidRDefault="004D3BB8" w:rsidP="009560A7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  <w:r w:rsidRPr="004D3BB8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>Чемпионате</w:t>
      </w:r>
      <w:r w:rsidR="00DD1B3C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 xml:space="preserve"> по </w:t>
      </w:r>
      <w:proofErr w:type="spellStart"/>
      <w:r w:rsidR="00DD1B3C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>Кросс-Спринту</w:t>
      </w:r>
      <w:proofErr w:type="spellEnd"/>
      <w:r w:rsidR="00DD1B3C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 xml:space="preserve"> среди Каскадеров</w:t>
      </w:r>
      <w:r w:rsidRPr="004D3BB8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 xml:space="preserve"> </w:t>
      </w:r>
    </w:p>
    <w:p w:rsidR="009560A7" w:rsidRPr="004D3BB8" w:rsidRDefault="009560A7" w:rsidP="009560A7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Ф.И.О. ______________________________________________________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Паспорт или В/У _______________дата рождения__________________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Марки и модель автомобиля ___________________________________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Страховой полис ОСАГО № ______________действителен 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Адрес: _____________________________________________________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Контактный телефон _________________________________________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С условиями участия ознакомлен, в случае нарушения положения, если это повлекло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за собой какие, либо неприятные последствия, ответственность полностью</w:t>
      </w:r>
    </w:p>
    <w:p w:rsidR="004D3BB8" w:rsidRPr="00A4440E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возлагаю на себя.</w:t>
      </w:r>
    </w:p>
    <w:p w:rsidR="004D3BB8" w:rsidRPr="00A4440E" w:rsidRDefault="00D921CC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«_____»_________________20____</w:t>
      </w:r>
      <w:r w:rsidR="004D3BB8"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года</w:t>
      </w:r>
    </w:p>
    <w:p w:rsidR="004D3BB8" w:rsidRDefault="004D3BB8" w:rsidP="004D3BB8">
      <w:pPr>
        <w:pStyle w:val="1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A4440E">
        <w:rPr>
          <w:rFonts w:ascii="TimesNewRomanPS-ItalicMT" w:hAnsi="TimesNewRomanPS-ItalicMT" w:cs="TimesNewRomanPS-ItalicMT"/>
          <w:i/>
          <w:iCs/>
          <w:sz w:val="28"/>
          <w:szCs w:val="28"/>
        </w:rPr>
        <w:t>_________________________________/__________________________/</w:t>
      </w:r>
    </w:p>
    <w:p w:rsidR="004D3BB8" w:rsidRPr="004D3BB8" w:rsidRDefault="004D3BB8" w:rsidP="004D3BB8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  <w:r w:rsidRPr="004D3BB8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>Технический осмотр.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Ф.И.О. ____________________________________________________________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Марка/Модель автомобиля ___________________________________________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Привод ___________________________________________________________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Присвоенный класс «__________________________»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Используемый тип резины___________________________________________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Особые</w:t>
      </w:r>
    </w:p>
    <w:p w:rsidR="004D3BB8" w:rsidRPr="004D3BB8" w:rsidRDefault="004D3BB8" w:rsidP="00F579F4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отметки:______________________________________________________________________________________________________________________________________________________________________________________________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Число Отметка технического Комиссара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1</w:t>
      </w:r>
      <w:r w:rsidR="00D979C7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___________________________________________________________</w:t>
      </w:r>
    </w:p>
    <w:p w:rsidR="004D3BB8" w:rsidRPr="00D979C7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2</w:t>
      </w:r>
      <w:r w:rsidR="00D979C7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___________________________________________________________</w:t>
      </w:r>
    </w:p>
    <w:p w:rsidR="004D3BB8" w:rsidRPr="00D979C7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3</w:t>
      </w:r>
      <w:r w:rsidR="00D979C7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___________________________________________________________</w:t>
      </w:r>
    </w:p>
    <w:p w:rsidR="004D3BB8" w:rsidRPr="00D979C7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4</w:t>
      </w:r>
      <w:r w:rsidR="00D979C7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___________________________________________________________</w:t>
      </w:r>
    </w:p>
    <w:p w:rsidR="004D3BB8" w:rsidRPr="00D979C7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5</w:t>
      </w:r>
      <w:r w:rsidR="00D979C7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___________________________________________________________</w:t>
      </w:r>
    </w:p>
    <w:p w:rsidR="004D3BB8" w:rsidRDefault="004D3BB8" w:rsidP="004D3BB8">
      <w:pPr>
        <w:pStyle w:val="1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A4440E">
        <w:rPr>
          <w:rFonts w:ascii="TimesNewRomanPS-ItalicMT" w:hAnsi="TimesNewRomanPS-ItalicMT" w:cs="TimesNewRomanPS-ItalicMT"/>
          <w:i/>
          <w:iCs/>
          <w:sz w:val="28"/>
          <w:szCs w:val="28"/>
        </w:rPr>
        <w:t>6</w:t>
      </w:r>
      <w:r w:rsidR="00D979C7">
        <w:rPr>
          <w:rFonts w:ascii="TimesNewRomanPS-ItalicMT" w:hAnsi="TimesNewRomanPS-ItalicMT" w:cs="TimesNewRomanPS-ItalicMT"/>
          <w:i/>
          <w:iCs/>
          <w:sz w:val="28"/>
          <w:szCs w:val="28"/>
        </w:rPr>
        <w:t>_______________________________________________________</w:t>
      </w:r>
    </w:p>
    <w:p w:rsidR="00D921CC" w:rsidRDefault="00D921CC" w:rsidP="004D3BB8">
      <w:pPr>
        <w:pStyle w:val="1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D921CC" w:rsidRDefault="00D921CC" w:rsidP="004D3BB8">
      <w:pPr>
        <w:pStyle w:val="1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D921CC" w:rsidRDefault="00D921CC" w:rsidP="004D3BB8">
      <w:pPr>
        <w:pStyle w:val="1"/>
        <w:jc w:val="both"/>
        <w:rPr>
          <w:rFonts w:ascii="TimesNewRomanPS-ItalicMT" w:hAnsi="TimesNewRomanPS-ItalicMT" w:cs="TimesNewRomanPS-ItalicMT"/>
          <w:iCs/>
          <w:sz w:val="20"/>
          <w:szCs w:val="20"/>
        </w:rPr>
      </w:pPr>
    </w:p>
    <w:p w:rsidR="00D921CC" w:rsidRDefault="00D921CC" w:rsidP="004D3BB8">
      <w:pPr>
        <w:pStyle w:val="1"/>
        <w:jc w:val="both"/>
        <w:rPr>
          <w:rFonts w:ascii="TimesNewRomanPS-ItalicMT" w:hAnsi="TimesNewRomanPS-ItalicMT" w:cs="TimesNewRomanPS-ItalicMT"/>
          <w:iCs/>
          <w:sz w:val="20"/>
          <w:szCs w:val="20"/>
        </w:rPr>
      </w:pPr>
    </w:p>
    <w:p w:rsidR="00C23FE6" w:rsidRDefault="00C23FE6" w:rsidP="004D3BB8">
      <w:pPr>
        <w:pStyle w:val="1"/>
        <w:jc w:val="both"/>
        <w:rPr>
          <w:rFonts w:ascii="TimesNewRomanPS-ItalicMT" w:hAnsi="TimesNewRomanPS-ItalicMT" w:cs="TimesNewRomanPS-ItalicMT"/>
          <w:iCs/>
          <w:sz w:val="20"/>
          <w:szCs w:val="20"/>
        </w:rPr>
      </w:pPr>
    </w:p>
    <w:p w:rsidR="00C23FE6" w:rsidRDefault="00C23FE6" w:rsidP="004D3BB8">
      <w:pPr>
        <w:pStyle w:val="1"/>
        <w:jc w:val="both"/>
        <w:rPr>
          <w:rFonts w:ascii="TimesNewRomanPS-ItalicMT" w:hAnsi="TimesNewRomanPS-ItalicMT" w:cs="TimesNewRomanPS-ItalicMT"/>
          <w:iCs/>
          <w:sz w:val="20"/>
          <w:szCs w:val="20"/>
        </w:rPr>
      </w:pPr>
    </w:p>
    <w:p w:rsidR="00C23FE6" w:rsidRDefault="00C23FE6" w:rsidP="004D3BB8">
      <w:pPr>
        <w:pStyle w:val="1"/>
        <w:jc w:val="both"/>
        <w:rPr>
          <w:rFonts w:ascii="TimesNewRomanPS-ItalicMT" w:hAnsi="TimesNewRomanPS-ItalicMT" w:cs="TimesNewRomanPS-ItalicMT"/>
          <w:iCs/>
          <w:sz w:val="20"/>
          <w:szCs w:val="20"/>
        </w:rPr>
      </w:pPr>
    </w:p>
    <w:p w:rsidR="00D921CC" w:rsidRPr="00D921CC" w:rsidRDefault="00D921CC" w:rsidP="00D921CC">
      <w:pPr>
        <w:pStyle w:val="1"/>
        <w:pBdr>
          <w:bottom w:val="single" w:sz="4" w:space="1" w:color="auto"/>
        </w:pBdr>
        <w:jc w:val="both"/>
        <w:rPr>
          <w:rFonts w:ascii="TimesNewRomanPS-ItalicMT" w:hAnsi="TimesNewRomanPS-ItalicMT" w:cs="TimesNewRomanPS-ItalicMT"/>
          <w:iCs/>
          <w:sz w:val="20"/>
          <w:szCs w:val="20"/>
        </w:rPr>
      </w:pPr>
    </w:p>
    <w:p w:rsidR="00D921CC" w:rsidRPr="003B6D60" w:rsidRDefault="00D921CC" w:rsidP="00D921CC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DC5E46" w:rsidRDefault="00DC5E46" w:rsidP="00DC5E46">
      <w:pPr>
        <w:pStyle w:val="1"/>
        <w:jc w:val="right"/>
        <w:rPr>
          <w:rFonts w:ascii="Arial" w:hAnsi="Arial" w:cs="Arial"/>
          <w:b/>
          <w:sz w:val="20"/>
          <w:szCs w:val="20"/>
        </w:rPr>
      </w:pPr>
    </w:p>
    <w:p w:rsidR="00DC5E46" w:rsidRDefault="00DC5E46" w:rsidP="00DC5E46">
      <w:pPr>
        <w:pStyle w:val="1"/>
        <w:jc w:val="right"/>
        <w:rPr>
          <w:rFonts w:ascii="Arial" w:hAnsi="Arial" w:cs="Arial"/>
          <w:b/>
          <w:sz w:val="20"/>
          <w:szCs w:val="20"/>
        </w:rPr>
      </w:pPr>
    </w:p>
    <w:p w:rsidR="00DC5E46" w:rsidRDefault="00DC5E46" w:rsidP="00DC5E46">
      <w:pPr>
        <w:pStyle w:val="1"/>
        <w:jc w:val="right"/>
        <w:rPr>
          <w:rFonts w:ascii="Arial" w:hAnsi="Arial" w:cs="Arial"/>
          <w:b/>
          <w:sz w:val="20"/>
          <w:szCs w:val="20"/>
        </w:rPr>
      </w:pPr>
    </w:p>
    <w:p w:rsidR="00DC5E46" w:rsidRDefault="00DC5E46" w:rsidP="004D3BB8">
      <w:pPr>
        <w:pStyle w:val="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АВТОДРОМ «ВАРК».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553200" cy="501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46" w:rsidRDefault="00DC5E46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DC5E46" w:rsidRDefault="00DC5E46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DC5E46" w:rsidRDefault="00DC5E46" w:rsidP="00DC5E46">
      <w:pPr>
        <w:pStyle w:val="1"/>
        <w:jc w:val="right"/>
        <w:rPr>
          <w:rFonts w:ascii="Arial" w:hAnsi="Arial" w:cs="Arial"/>
          <w:b/>
          <w:sz w:val="20"/>
          <w:szCs w:val="20"/>
        </w:rPr>
      </w:pPr>
    </w:p>
    <w:p w:rsidR="00DC5E46" w:rsidRDefault="00DC5E46" w:rsidP="00DC5E46">
      <w:pPr>
        <w:pStyle w:val="1"/>
        <w:jc w:val="both"/>
        <w:rPr>
          <w:rFonts w:ascii="Arial Narrow" w:hAnsi="Arial Narrow" w:cs="Arial"/>
          <w:sz w:val="20"/>
          <w:szCs w:val="20"/>
        </w:rPr>
      </w:pPr>
    </w:p>
    <w:p w:rsidR="00DC5E46" w:rsidRDefault="00DC5E46" w:rsidP="00DC5E46">
      <w:pPr>
        <w:pStyle w:val="1"/>
        <w:rPr>
          <w:rFonts w:ascii="Arial" w:hAnsi="Arial" w:cs="Arial"/>
        </w:rPr>
      </w:pPr>
    </w:p>
    <w:p w:rsidR="007B7504" w:rsidRDefault="007B7504" w:rsidP="003C273E"/>
    <w:p w:rsidR="005301B8" w:rsidRDefault="005301B8" w:rsidP="003C273E"/>
    <w:p w:rsidR="005301B8" w:rsidRDefault="005301B8" w:rsidP="003C273E"/>
    <w:p w:rsidR="005A3D58" w:rsidRDefault="005A3D58" w:rsidP="003C273E"/>
    <w:p w:rsidR="00D921CC" w:rsidRDefault="00D921CC" w:rsidP="003C273E"/>
    <w:p w:rsidR="00D921CC" w:rsidRDefault="00D921CC" w:rsidP="003C273E"/>
    <w:p w:rsidR="00D921CC" w:rsidRDefault="00D921CC" w:rsidP="003C273E"/>
    <w:p w:rsidR="005301B8" w:rsidRDefault="005301B8" w:rsidP="003C273E"/>
    <w:p w:rsidR="00DD1B3C" w:rsidRDefault="00DD1B3C" w:rsidP="003C273E"/>
    <w:p w:rsidR="005301B8" w:rsidRDefault="005301B8" w:rsidP="003C273E"/>
    <w:p w:rsidR="00D921CC" w:rsidRDefault="00D921CC" w:rsidP="00D921CC">
      <w:pPr>
        <w:pBdr>
          <w:bottom w:val="single" w:sz="4" w:space="1" w:color="auto"/>
        </w:pBdr>
      </w:pPr>
    </w:p>
    <w:p w:rsidR="00D921CC" w:rsidRPr="003B6D60" w:rsidRDefault="00D921CC" w:rsidP="00D921CC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5301B8" w:rsidRDefault="005301B8" w:rsidP="003C273E"/>
    <w:p w:rsidR="005301B8" w:rsidRDefault="005301B8" w:rsidP="005301B8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36"/>
          <w:szCs w:val="36"/>
          <w:lang w:eastAsia="en-US"/>
        </w:rPr>
      </w:pPr>
      <w:r w:rsidRPr="005301B8">
        <w:rPr>
          <w:rFonts w:ascii="ArialNarrow-Bold" w:eastAsiaTheme="minorHAnsi" w:hAnsi="ArialNarrow-Bold" w:cs="ArialNarrow-Bold"/>
          <w:b/>
          <w:bCs/>
          <w:sz w:val="36"/>
          <w:szCs w:val="36"/>
          <w:lang w:eastAsia="en-US"/>
        </w:rPr>
        <w:lastRenderedPageBreak/>
        <w:t>Значение флагов.</w:t>
      </w:r>
    </w:p>
    <w:p w:rsidR="00D921CC" w:rsidRPr="005301B8" w:rsidRDefault="00D921CC" w:rsidP="005301B8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36"/>
          <w:szCs w:val="36"/>
          <w:lang w:eastAsia="en-US"/>
        </w:rPr>
      </w:pP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Красный флаг – заезд остановлен. Все Водители обязаны снизить скорость и, проявляя повышенную осторожность при</w:t>
      </w: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дальнейшем движении, немедленно покинуть дистанцию.</w:t>
      </w: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Желтый флаг – опасность на дистанции, Водитель должен быть предельно внимательным.</w:t>
      </w: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Зелёный флаг, флаг России, флаг Организатора или флаг Спонсора применяются для выпуска на дистанцию. Зелёный</w:t>
      </w: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флаг также применяется для оповещения движущихся по дистанции Водителей о том, что ранее возникшая опасность</w:t>
      </w: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или помеха на трассе устранена.</w:t>
      </w: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Флаг в чёрно-белую клетку –Финиш заезда. Водители должны снизить скорость до гарантированно безопасной, проехать</w:t>
      </w: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«остановочный» круг, съехать с дистанции и проследовать в паддок маршрутом.</w:t>
      </w: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Чёрный флаг – Водитель, которому он показан, обязан снизить скорость и немедленно покинуть дистанцию.</w:t>
      </w: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F579F4" w:rsidRDefault="00F579F4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F579F4" w:rsidRDefault="00F579F4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F579F4" w:rsidRDefault="00F579F4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D921CC" w:rsidRDefault="00D921CC" w:rsidP="005301B8">
      <w:pPr>
        <w:rPr>
          <w:rFonts w:ascii="Cambria" w:eastAsiaTheme="minorHAnsi" w:hAnsi="Cambria" w:cs="Cambria"/>
          <w:lang w:eastAsia="en-US"/>
        </w:rPr>
      </w:pPr>
    </w:p>
    <w:p w:rsidR="00D921CC" w:rsidRDefault="00D921CC" w:rsidP="005301B8">
      <w:pPr>
        <w:rPr>
          <w:rFonts w:ascii="Cambria" w:eastAsiaTheme="minorHAnsi" w:hAnsi="Cambria" w:cs="Cambria"/>
          <w:lang w:eastAsia="en-US"/>
        </w:rPr>
      </w:pPr>
    </w:p>
    <w:p w:rsidR="00D921CC" w:rsidRDefault="00D921CC" w:rsidP="005301B8">
      <w:pPr>
        <w:rPr>
          <w:rFonts w:ascii="Cambria" w:eastAsiaTheme="minorHAnsi" w:hAnsi="Cambria" w:cs="Cambria"/>
          <w:lang w:eastAsia="en-US"/>
        </w:rPr>
      </w:pPr>
    </w:p>
    <w:p w:rsidR="00D921CC" w:rsidRDefault="00D921CC" w:rsidP="005301B8">
      <w:pPr>
        <w:rPr>
          <w:rFonts w:ascii="Cambria" w:eastAsiaTheme="minorHAnsi" w:hAnsi="Cambria" w:cs="Cambria"/>
          <w:lang w:eastAsia="en-US"/>
        </w:rPr>
      </w:pPr>
    </w:p>
    <w:p w:rsidR="00D921CC" w:rsidRDefault="00D921CC" w:rsidP="00D921CC">
      <w:pPr>
        <w:pBdr>
          <w:bottom w:val="single" w:sz="4" w:space="1" w:color="auto"/>
        </w:pBdr>
        <w:rPr>
          <w:rFonts w:ascii="Cambria" w:eastAsiaTheme="minorHAnsi" w:hAnsi="Cambria" w:cs="Cambria"/>
          <w:lang w:eastAsia="en-US"/>
        </w:rPr>
      </w:pPr>
    </w:p>
    <w:p w:rsidR="00D921CC" w:rsidRPr="00D921CC" w:rsidRDefault="00D921CC" w:rsidP="00D921CC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5301B8" w:rsidRDefault="00F579F4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Cambria" w:eastAsiaTheme="minorHAnsi" w:hAnsi="Cambria" w:cs="Cambria"/>
          <w:lang w:eastAsia="en-US"/>
        </w:rPr>
        <w:t xml:space="preserve">                             </w:t>
      </w:r>
    </w:p>
    <w:p w:rsidR="005301B8" w:rsidRPr="005301B8" w:rsidRDefault="005301B8" w:rsidP="005301B8">
      <w:pPr>
        <w:rPr>
          <w:rFonts w:ascii="ArialNarrow" w:eastAsiaTheme="minorHAnsi" w:hAnsi="ArialNarrow" w:cs="ArialNarrow"/>
          <w:b/>
          <w:caps/>
          <w:sz w:val="144"/>
          <w:szCs w:val="144"/>
          <w:lang w:eastAsia="en-US"/>
        </w:rPr>
      </w:pPr>
      <w:r w:rsidRPr="00F579F4">
        <w:rPr>
          <w:rFonts w:ascii="Arial-Black" w:eastAsiaTheme="minorHAnsi" w:hAnsi="Arial-Black" w:cs="Arial-Black"/>
          <w:b/>
          <w:caps/>
          <w:color w:val="953634"/>
          <w:sz w:val="144"/>
          <w:szCs w:val="144"/>
          <w:lang w:eastAsia="en-US"/>
        </w:rPr>
        <w:lastRenderedPageBreak/>
        <w:t>ДОСААФ РФ</w:t>
      </w:r>
    </w:p>
    <w:p w:rsidR="005301B8" w:rsidRPr="00A023AC" w:rsidRDefault="005301B8" w:rsidP="005301B8">
      <w:pPr>
        <w:rPr>
          <w:b/>
          <w:caps/>
          <w:sz w:val="52"/>
          <w:szCs w:val="52"/>
        </w:rPr>
      </w:pPr>
    </w:p>
    <w:p w:rsidR="00A023AC" w:rsidRPr="00A023AC" w:rsidRDefault="00DD1B3C" w:rsidP="005301B8">
      <w:pPr>
        <w:rPr>
          <w:b/>
          <w:caps/>
          <w:sz w:val="52"/>
          <w:szCs w:val="52"/>
        </w:rPr>
      </w:pPr>
      <w:r>
        <w:rPr>
          <w:b/>
          <w:caps/>
          <w:sz w:val="52"/>
          <w:szCs w:val="52"/>
        </w:rPr>
        <w:t>ПРОФЕССИОНАЛЬНЫЙ СОЮЗ КАСКАДЕРОВ</w:t>
      </w:r>
    </w:p>
    <w:p w:rsidR="00A023AC" w:rsidRDefault="00A023AC" w:rsidP="005301B8">
      <w:pPr>
        <w:rPr>
          <w:b/>
          <w:caps/>
          <w:sz w:val="52"/>
          <w:szCs w:val="52"/>
        </w:rPr>
      </w:pPr>
      <w:r w:rsidRPr="00A023AC">
        <w:rPr>
          <w:b/>
          <w:caps/>
          <w:sz w:val="52"/>
          <w:szCs w:val="52"/>
        </w:rPr>
        <w:t>Федерация автомобильных видов спорта Ленинского района Московской области</w:t>
      </w:r>
    </w:p>
    <w:p w:rsidR="005301B8" w:rsidRPr="00D921CC" w:rsidRDefault="00A023AC" w:rsidP="003C273E">
      <w:pPr>
        <w:rPr>
          <w:b/>
          <w:caps/>
          <w:color w:val="FF0000"/>
          <w:sz w:val="480"/>
          <w:szCs w:val="52"/>
        </w:rPr>
      </w:pPr>
      <w:r>
        <w:rPr>
          <w:b/>
          <w:caps/>
          <w:color w:val="FF0000"/>
          <w:sz w:val="480"/>
          <w:szCs w:val="52"/>
        </w:rPr>
        <w:t xml:space="preserve"> </w:t>
      </w:r>
      <w:r w:rsidRPr="00A023AC">
        <w:rPr>
          <w:b/>
          <w:caps/>
          <w:color w:val="FF0000"/>
          <w:sz w:val="480"/>
          <w:szCs w:val="52"/>
        </w:rPr>
        <w:t>77</w:t>
      </w:r>
    </w:p>
    <w:sectPr w:rsidR="005301B8" w:rsidRPr="00D921CC" w:rsidSect="002545BE">
      <w:footerReference w:type="default" r:id="rId10"/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3F" w:rsidRDefault="00A3013F" w:rsidP="00DB40D7">
      <w:r>
        <w:separator/>
      </w:r>
    </w:p>
  </w:endnote>
  <w:endnote w:type="continuationSeparator" w:id="0">
    <w:p w:rsidR="00A3013F" w:rsidRDefault="00A3013F" w:rsidP="00DB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Narrow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lac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101"/>
      <w:docPartObj>
        <w:docPartGallery w:val="Page Numbers (Bottom of Page)"/>
        <w:docPartUnique/>
      </w:docPartObj>
    </w:sdtPr>
    <w:sdtContent>
      <w:p w:rsidR="00E83C93" w:rsidRDefault="00377DBB">
        <w:pPr>
          <w:pStyle w:val="aa"/>
          <w:jc w:val="right"/>
        </w:pPr>
        <w:fldSimple w:instr=" PAGE   \* MERGEFORMAT ">
          <w:r w:rsidR="00C23FE6">
            <w:rPr>
              <w:noProof/>
            </w:rPr>
            <w:t>11</w:t>
          </w:r>
        </w:fldSimple>
      </w:p>
    </w:sdtContent>
  </w:sdt>
  <w:p w:rsidR="00E83C93" w:rsidRDefault="00E83C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3F" w:rsidRDefault="00A3013F" w:rsidP="00DB40D7">
      <w:r>
        <w:separator/>
      </w:r>
    </w:p>
  </w:footnote>
  <w:footnote w:type="continuationSeparator" w:id="0">
    <w:p w:rsidR="00A3013F" w:rsidRDefault="00A3013F" w:rsidP="00DB4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C273E"/>
    <w:rsid w:val="00034E47"/>
    <w:rsid w:val="00046542"/>
    <w:rsid w:val="000B71FE"/>
    <w:rsid w:val="000C3A05"/>
    <w:rsid w:val="000E2BDE"/>
    <w:rsid w:val="0013548C"/>
    <w:rsid w:val="001445ED"/>
    <w:rsid w:val="00175E77"/>
    <w:rsid w:val="001850F1"/>
    <w:rsid w:val="001A019C"/>
    <w:rsid w:val="00223A42"/>
    <w:rsid w:val="00245354"/>
    <w:rsid w:val="00245386"/>
    <w:rsid w:val="002545BE"/>
    <w:rsid w:val="00285A6A"/>
    <w:rsid w:val="0031699F"/>
    <w:rsid w:val="00355B94"/>
    <w:rsid w:val="00377DBB"/>
    <w:rsid w:val="00390FC0"/>
    <w:rsid w:val="003C273E"/>
    <w:rsid w:val="004318D5"/>
    <w:rsid w:val="00454168"/>
    <w:rsid w:val="0046637E"/>
    <w:rsid w:val="00487B6F"/>
    <w:rsid w:val="004A611A"/>
    <w:rsid w:val="004B7E34"/>
    <w:rsid w:val="004C01E1"/>
    <w:rsid w:val="004C69B1"/>
    <w:rsid w:val="004D3BB8"/>
    <w:rsid w:val="004D5700"/>
    <w:rsid w:val="00512003"/>
    <w:rsid w:val="005301B8"/>
    <w:rsid w:val="00552365"/>
    <w:rsid w:val="005542EF"/>
    <w:rsid w:val="005618CE"/>
    <w:rsid w:val="005618D0"/>
    <w:rsid w:val="00561EED"/>
    <w:rsid w:val="00572649"/>
    <w:rsid w:val="00577E37"/>
    <w:rsid w:val="005A3D58"/>
    <w:rsid w:val="005D1422"/>
    <w:rsid w:val="005D2AFD"/>
    <w:rsid w:val="005E0779"/>
    <w:rsid w:val="005F4280"/>
    <w:rsid w:val="005F43F7"/>
    <w:rsid w:val="00603211"/>
    <w:rsid w:val="00636BD6"/>
    <w:rsid w:val="006521AD"/>
    <w:rsid w:val="00673A9F"/>
    <w:rsid w:val="00680A53"/>
    <w:rsid w:val="006A4434"/>
    <w:rsid w:val="006C08EF"/>
    <w:rsid w:val="007200FD"/>
    <w:rsid w:val="007259C2"/>
    <w:rsid w:val="00736763"/>
    <w:rsid w:val="0074551D"/>
    <w:rsid w:val="00757EB5"/>
    <w:rsid w:val="00780E87"/>
    <w:rsid w:val="007B7504"/>
    <w:rsid w:val="007C08F2"/>
    <w:rsid w:val="007F4985"/>
    <w:rsid w:val="00800CFC"/>
    <w:rsid w:val="00803C43"/>
    <w:rsid w:val="008051D9"/>
    <w:rsid w:val="00812C40"/>
    <w:rsid w:val="00812E22"/>
    <w:rsid w:val="00815629"/>
    <w:rsid w:val="00836BD8"/>
    <w:rsid w:val="00841DE4"/>
    <w:rsid w:val="00856D4A"/>
    <w:rsid w:val="008E7D6A"/>
    <w:rsid w:val="009138B1"/>
    <w:rsid w:val="00921D4E"/>
    <w:rsid w:val="00923880"/>
    <w:rsid w:val="0093042A"/>
    <w:rsid w:val="009560A7"/>
    <w:rsid w:val="0098391E"/>
    <w:rsid w:val="009C3BE9"/>
    <w:rsid w:val="009E49BD"/>
    <w:rsid w:val="009F44D4"/>
    <w:rsid w:val="00A023AC"/>
    <w:rsid w:val="00A05D78"/>
    <w:rsid w:val="00A13F32"/>
    <w:rsid w:val="00A3013F"/>
    <w:rsid w:val="00A31837"/>
    <w:rsid w:val="00A4440E"/>
    <w:rsid w:val="00AA7CE6"/>
    <w:rsid w:val="00AA7F8D"/>
    <w:rsid w:val="00AF3A99"/>
    <w:rsid w:val="00AF5C50"/>
    <w:rsid w:val="00B15C99"/>
    <w:rsid w:val="00B34D9B"/>
    <w:rsid w:val="00B3763E"/>
    <w:rsid w:val="00B56299"/>
    <w:rsid w:val="00B5688D"/>
    <w:rsid w:val="00B8578E"/>
    <w:rsid w:val="00BC0BB1"/>
    <w:rsid w:val="00BD5C30"/>
    <w:rsid w:val="00BF375C"/>
    <w:rsid w:val="00BF3B47"/>
    <w:rsid w:val="00C10ECE"/>
    <w:rsid w:val="00C23FE6"/>
    <w:rsid w:val="00C25BFA"/>
    <w:rsid w:val="00C43BBB"/>
    <w:rsid w:val="00C44060"/>
    <w:rsid w:val="00C5348F"/>
    <w:rsid w:val="00C722BF"/>
    <w:rsid w:val="00C81D72"/>
    <w:rsid w:val="00C82360"/>
    <w:rsid w:val="00C90B6E"/>
    <w:rsid w:val="00CE0069"/>
    <w:rsid w:val="00CF73BB"/>
    <w:rsid w:val="00CF7929"/>
    <w:rsid w:val="00D1043F"/>
    <w:rsid w:val="00D921CC"/>
    <w:rsid w:val="00D93D90"/>
    <w:rsid w:val="00D95FF2"/>
    <w:rsid w:val="00D979C7"/>
    <w:rsid w:val="00DA3C44"/>
    <w:rsid w:val="00DB40D7"/>
    <w:rsid w:val="00DC5E46"/>
    <w:rsid w:val="00DD1B3C"/>
    <w:rsid w:val="00DD69C9"/>
    <w:rsid w:val="00E339C8"/>
    <w:rsid w:val="00E83C93"/>
    <w:rsid w:val="00EA5B9A"/>
    <w:rsid w:val="00ED64DF"/>
    <w:rsid w:val="00F31E8F"/>
    <w:rsid w:val="00F579F4"/>
    <w:rsid w:val="00FC6038"/>
    <w:rsid w:val="00FE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46"/>
    <w:rPr>
      <w:color w:val="0000FF"/>
      <w:u w:val="single"/>
    </w:rPr>
  </w:style>
  <w:style w:type="character" w:customStyle="1" w:styleId="a4">
    <w:name w:val="Без интервала Знак"/>
    <w:basedOn w:val="a0"/>
    <w:link w:val="1"/>
    <w:uiPriority w:val="1"/>
    <w:locked/>
    <w:rsid w:val="00DC5E46"/>
    <w:rPr>
      <w:rFonts w:ascii="Calibri" w:hAnsi="Calibri" w:cs="Calibri"/>
      <w:lang w:val="ru-RU"/>
    </w:rPr>
  </w:style>
  <w:style w:type="paragraph" w:customStyle="1" w:styleId="1">
    <w:name w:val="Без интервала1"/>
    <w:link w:val="a4"/>
    <w:uiPriority w:val="1"/>
    <w:qFormat/>
    <w:rsid w:val="00DC5E46"/>
    <w:pPr>
      <w:spacing w:after="0" w:line="240" w:lineRule="auto"/>
    </w:pPr>
    <w:rPr>
      <w:rFonts w:ascii="Calibri" w:hAnsi="Calibri" w:cs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C5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E4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 Spacing"/>
    <w:uiPriority w:val="1"/>
    <w:qFormat/>
    <w:rsid w:val="00AA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DB40D7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0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DB40D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0D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E46"/>
    <w:rPr>
      <w:color w:val="0000FF"/>
      <w:u w:val="single"/>
    </w:rPr>
  </w:style>
  <w:style w:type="character" w:customStyle="1" w:styleId="a">
    <w:name w:val="Без интервала Знак"/>
    <w:basedOn w:val="DefaultParagraphFont"/>
    <w:link w:val="a0"/>
    <w:uiPriority w:val="1"/>
    <w:locked/>
    <w:rsid w:val="00DC5E46"/>
    <w:rPr>
      <w:rFonts w:ascii="Calibri" w:hAnsi="Calibri" w:cs="Calibri"/>
      <w:lang w:val="ru-RU"/>
    </w:rPr>
  </w:style>
  <w:style w:type="paragraph" w:customStyle="1" w:styleId="a0">
    <w:name w:val="Без интервала"/>
    <w:link w:val="a"/>
    <w:uiPriority w:val="1"/>
    <w:qFormat/>
    <w:rsid w:val="00DC5E46"/>
    <w:pPr>
      <w:spacing w:after="0" w:line="240" w:lineRule="auto"/>
    </w:pPr>
    <w:rPr>
      <w:rFonts w:ascii="Calibri" w:hAnsi="Calibri" w:cs="Calibri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4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AA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B40D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B40D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D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kadery.pr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0812-AE69-4F08-98DC-3EC73312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4547</Words>
  <Characters>25919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Aegean Airlines</Company>
  <LinksUpToDate>false</LinksUpToDate>
  <CharactersWithSpaces>30406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aegean</dc:creator>
  <cp:lastModifiedBy>Женя</cp:lastModifiedBy>
  <cp:revision>10</cp:revision>
  <cp:lastPrinted>2015-01-14T12:34:00Z</cp:lastPrinted>
  <dcterms:created xsi:type="dcterms:W3CDTF">2015-02-03T14:59:00Z</dcterms:created>
  <dcterms:modified xsi:type="dcterms:W3CDTF">2015-02-12T17:48:00Z</dcterms:modified>
</cp:coreProperties>
</file>